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EndPr/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5-1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375C8" w:rsidRDefault="003375C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12.5.2015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1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75C8" w:rsidRDefault="003375C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12.5.2015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Default="00334F07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75C8"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3375C8" w:rsidRDefault="00334F07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375C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СИДОРОВ МИХАИЛ ИВАНОВИЧ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375C8" w:rsidRDefault="00FE11B5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375C8"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3375C8" w:rsidRDefault="00FE11B5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375C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СИДОРОВ МИХАИЛ ИВАНОВИЧ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Pr="003375C8" w:rsidRDefault="00702262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Conference</w:t>
                                </w:r>
                                <w:r w:rsidR="003375C8" w:rsidRP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</w:t>
                                </w:r>
                                <w:r w:rsid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wav</w:t>
                                </w:r>
                              </w:p>
                              <w:p w:rsidR="003375C8" w:rsidRDefault="00334F07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649D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(00:41</w:t>
                                    </w:r>
                                    <w:r w:rsidR="0070226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:08</w:t>
                                    </w:r>
                                    <w:r w:rsidR="003375C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p w:rsidR="003375C8" w:rsidRPr="007766E5" w:rsidRDefault="00337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Стенограмма аудиозаписи с несколькими участниками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3375C8" w:rsidRPr="003375C8" w:rsidRDefault="00702262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Conference</w:t>
                          </w:r>
                          <w:r w:rsidR="003375C8" w:rsidRP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.</w:t>
                          </w:r>
                          <w:r w:rsid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wav</w:t>
                          </w:r>
                        </w:p>
                        <w:p w:rsidR="003375C8" w:rsidRDefault="00FE11B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649D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(00:41</w:t>
                              </w:r>
                              <w:r w:rsidR="0070226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:08</w:t>
                              </w:r>
                              <w:r w:rsidR="003375C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sdtContent>
                          </w:sdt>
                        </w:p>
                        <w:p w:rsidR="003375C8" w:rsidRPr="007766E5" w:rsidRDefault="003375C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Стенограмма аудиозаписи с несколькими участниками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</w:p>
    <w:p w:rsidR="00D231B4" w:rsidRDefault="00A85915" w:rsidP="0032639D">
      <w:pPr>
        <w:pStyle w:val="a3"/>
        <w:jc w:val="center"/>
        <w:rPr>
          <w:b/>
          <w:sz w:val="24"/>
        </w:rPr>
      </w:pPr>
      <w:r w:rsidRPr="00A85915">
        <w:rPr>
          <w:b/>
          <w:sz w:val="24"/>
        </w:rPr>
        <w:lastRenderedPageBreak/>
        <w:t>Транскрибация аудиозаписи с</w:t>
      </w:r>
      <w:r w:rsidR="00702262">
        <w:rPr>
          <w:b/>
          <w:sz w:val="24"/>
        </w:rPr>
        <w:t xml:space="preserve"> несколькими дикторами (конференция</w:t>
      </w:r>
      <w:r>
        <w:rPr>
          <w:b/>
          <w:sz w:val="24"/>
        </w:rPr>
        <w:t>)</w:t>
      </w:r>
    </w:p>
    <w:p w:rsidR="00DD0863" w:rsidRDefault="00DD0863" w:rsidP="0032639D">
      <w:pPr>
        <w:pStyle w:val="a3"/>
        <w:jc w:val="center"/>
        <w:rPr>
          <w:b/>
          <w:sz w:val="24"/>
        </w:rPr>
      </w:pPr>
    </w:p>
    <w:p w:rsidR="0032639D" w:rsidRDefault="0032639D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702262" w:rsidRDefault="00702262" w:rsidP="001A55E9">
      <w:pPr>
        <w:pStyle w:val="a3"/>
        <w:jc w:val="center"/>
        <w:rPr>
          <w:b/>
          <w:sz w:val="24"/>
        </w:rPr>
      </w:pPr>
    </w:p>
    <w:p w:rsidR="00702262" w:rsidRPr="00702262" w:rsidRDefault="00702262" w:rsidP="00702262">
      <w:pPr>
        <w:pStyle w:val="a3"/>
        <w:rPr>
          <w:b/>
          <w:sz w:val="24"/>
        </w:rPr>
      </w:pPr>
      <w:r w:rsidRPr="00702262">
        <w:rPr>
          <w:b/>
          <w:sz w:val="24"/>
        </w:rPr>
        <w:t>«Территориальное общественное самоуправление: состояние, проблемы и направления дальнейшего развития»</w:t>
      </w:r>
    </w:p>
    <w:p w:rsidR="00702262" w:rsidRDefault="00702262" w:rsidP="00702262">
      <w:pPr>
        <w:pStyle w:val="a3"/>
        <w:jc w:val="right"/>
        <w:rPr>
          <w:b/>
          <w:sz w:val="24"/>
        </w:rPr>
      </w:pPr>
      <w:r w:rsidRPr="00702262">
        <w:rPr>
          <w:b/>
          <w:sz w:val="24"/>
        </w:rPr>
        <w:t>2 декабря 2014 года</w:t>
      </w:r>
    </w:p>
    <w:p w:rsidR="00DD0863" w:rsidRPr="001A55E9" w:rsidRDefault="00DD0863" w:rsidP="001A55E9">
      <w:pPr>
        <w:pStyle w:val="a3"/>
        <w:jc w:val="center"/>
        <w:rPr>
          <w:b/>
          <w:sz w:val="24"/>
        </w:rPr>
      </w:pP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b/>
          <w:sz w:val="24"/>
        </w:rPr>
        <w:t>Д.И. АЗАРОВ.</w:t>
      </w:r>
      <w:r>
        <w:rPr>
          <w:sz w:val="24"/>
        </w:rPr>
        <w:t xml:space="preserve"> </w:t>
      </w:r>
      <w:r w:rsidRPr="00702262">
        <w:rPr>
          <w:sz w:val="24"/>
        </w:rPr>
        <w:t xml:space="preserve">Коллеги, добрый день. Я рад вас приветствовать на </w:t>
      </w:r>
      <w:r>
        <w:rPr>
          <w:sz w:val="24"/>
        </w:rPr>
        <w:t xml:space="preserve">научно-практической конференции </w:t>
      </w:r>
      <w:r w:rsidRPr="00702262">
        <w:rPr>
          <w:sz w:val="24"/>
        </w:rPr>
        <w:t xml:space="preserve">по теме </w:t>
      </w:r>
      <w:r>
        <w:rPr>
          <w:sz w:val="24"/>
        </w:rPr>
        <w:t>«</w:t>
      </w:r>
      <w:r w:rsidRPr="00702262">
        <w:rPr>
          <w:sz w:val="24"/>
        </w:rPr>
        <w:t>Территориальное общественное самоуправление: со</w:t>
      </w:r>
      <w:r w:rsidR="005918EE">
        <w:rPr>
          <w:sz w:val="24"/>
        </w:rPr>
        <w:t xml:space="preserve">стояние, проблемы и направления </w:t>
      </w:r>
      <w:r w:rsidRPr="00702262">
        <w:rPr>
          <w:sz w:val="24"/>
        </w:rPr>
        <w:t>дальнейшего развития</w:t>
      </w:r>
      <w:r>
        <w:rPr>
          <w:sz w:val="24"/>
        </w:rPr>
        <w:t>»</w:t>
      </w:r>
      <w:r w:rsidRPr="00702262">
        <w:rPr>
          <w:sz w:val="24"/>
        </w:rPr>
        <w:t>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Спасибо, что добрались вовремя. Еще участники в процессе работы нашей конференции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будут подходить. Первый снежок вызвал некоторые затруднения с т</w:t>
      </w:r>
      <w:r w:rsidR="005918EE">
        <w:rPr>
          <w:sz w:val="24"/>
        </w:rPr>
        <w:t xml:space="preserve">ем, чтобы попасть вовремя в </w:t>
      </w:r>
      <w:r w:rsidRPr="00702262">
        <w:rPr>
          <w:sz w:val="24"/>
        </w:rPr>
        <w:t>Совет Федерации. Мы имеем с вами возможность работу уже начать.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Сегодня в нашей работе принимают участи члены Совета Федерации, представители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органов местного самоуправления и органов государствен</w:t>
      </w:r>
      <w:r w:rsidR="005918EE">
        <w:rPr>
          <w:sz w:val="24"/>
        </w:rPr>
        <w:t xml:space="preserve">ной власти субъектов Российской </w:t>
      </w:r>
      <w:r w:rsidRPr="00702262">
        <w:rPr>
          <w:sz w:val="24"/>
        </w:rPr>
        <w:t>Федерации из более, чем 20 регионов; представители регион</w:t>
      </w:r>
      <w:r w:rsidR="005918EE">
        <w:rPr>
          <w:sz w:val="24"/>
        </w:rPr>
        <w:t xml:space="preserve">альных отделений Всероссийского </w:t>
      </w:r>
      <w:r w:rsidRPr="00702262">
        <w:rPr>
          <w:sz w:val="24"/>
        </w:rPr>
        <w:t>совета местного самоуправления и советом муниципальных о</w:t>
      </w:r>
      <w:r w:rsidR="005918EE">
        <w:rPr>
          <w:sz w:val="24"/>
        </w:rPr>
        <w:t xml:space="preserve">бразований субъектов Российской </w:t>
      </w:r>
      <w:r w:rsidRPr="00702262">
        <w:rPr>
          <w:sz w:val="24"/>
        </w:rPr>
        <w:t xml:space="preserve">Федерации, представителей Общероссийского конгресса муниципальных образований. </w:t>
      </w:r>
      <w:r w:rsidR="00FD4EC2">
        <w:rPr>
          <w:sz w:val="24"/>
        </w:rPr>
        <w:t xml:space="preserve">И, </w:t>
      </w:r>
      <w:r w:rsidRPr="00702262">
        <w:rPr>
          <w:sz w:val="24"/>
        </w:rPr>
        <w:t>конечно, наши главные участники конференции – это предста</w:t>
      </w:r>
      <w:r w:rsidR="005918EE">
        <w:rPr>
          <w:sz w:val="24"/>
        </w:rPr>
        <w:t xml:space="preserve">вители органов территориального </w:t>
      </w:r>
      <w:r w:rsidRPr="00702262">
        <w:rPr>
          <w:sz w:val="24"/>
        </w:rPr>
        <w:t>общественного самоуправления. И я хочу вас искренне поблагод</w:t>
      </w:r>
      <w:r w:rsidR="005918EE">
        <w:rPr>
          <w:sz w:val="24"/>
        </w:rPr>
        <w:t xml:space="preserve">арить за то, что сегодня здесь. </w:t>
      </w:r>
      <w:r w:rsidRPr="00702262">
        <w:rPr>
          <w:sz w:val="24"/>
        </w:rPr>
        <w:t>Без вас эта конференция, на мой взгляд, просто потеряла бы смысл. Спасибо, что вы добрались.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Я по двум категориям общественников – это территориальное общественное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самоуправление и председатели советов многоквартирных</w:t>
      </w:r>
      <w:r w:rsidR="005918EE">
        <w:rPr>
          <w:sz w:val="24"/>
        </w:rPr>
        <w:t xml:space="preserve"> домов… Я всегда, когда вижу, в </w:t>
      </w:r>
      <w:r w:rsidRPr="00702262">
        <w:rPr>
          <w:sz w:val="24"/>
        </w:rPr>
        <w:t>первую очередь благодарю этих людей, потому что они делают очень много для разв</w:t>
      </w:r>
      <w:r w:rsidR="005918EE">
        <w:rPr>
          <w:sz w:val="24"/>
        </w:rPr>
        <w:t xml:space="preserve">ития наших </w:t>
      </w:r>
      <w:r w:rsidRPr="00702262">
        <w:rPr>
          <w:sz w:val="24"/>
        </w:rPr>
        <w:t>поселков, городов, конкретных микрорайонов. Зачастую больш</w:t>
      </w:r>
      <w:r w:rsidR="005918EE">
        <w:rPr>
          <w:sz w:val="24"/>
        </w:rPr>
        <w:t xml:space="preserve">е, чем чиновники, работающие на </w:t>
      </w:r>
      <w:r w:rsidRPr="00702262">
        <w:rPr>
          <w:sz w:val="24"/>
        </w:rPr>
        <w:t xml:space="preserve">муниципальных и государственных должностях. Спасибо вам </w:t>
      </w:r>
      <w:r w:rsidR="005918EE">
        <w:rPr>
          <w:sz w:val="24"/>
        </w:rPr>
        <w:t xml:space="preserve">за это, и спасибо за то, что вы </w:t>
      </w:r>
      <w:r w:rsidRPr="00702262">
        <w:rPr>
          <w:sz w:val="24"/>
        </w:rPr>
        <w:t>сегодня здесь.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Уважаемые коллеги, тема нашего сегодняшнего обсуждения является, безусловно,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актуальной. Во-первых, решающим значением системы мест</w:t>
      </w:r>
      <w:r w:rsidR="005918EE">
        <w:rPr>
          <w:sz w:val="24"/>
        </w:rPr>
        <w:t xml:space="preserve">ного самоуправления, как самого </w:t>
      </w:r>
      <w:r w:rsidRPr="00702262">
        <w:rPr>
          <w:sz w:val="24"/>
        </w:rPr>
        <w:t>близкого гражданам уровня публичной власти, для создания</w:t>
      </w:r>
      <w:r w:rsidR="005918EE">
        <w:rPr>
          <w:sz w:val="24"/>
        </w:rPr>
        <w:t xml:space="preserve"> благоприятных условий жизни на </w:t>
      </w:r>
      <w:r w:rsidRPr="00702262">
        <w:rPr>
          <w:sz w:val="24"/>
        </w:rPr>
        <w:t>территории их проживания и для развития нашей общественной политической системы в целом.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Во-вторых, значением института территориального общественного самоуправления как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важнейшего элемента системы местного самоуправления, сп</w:t>
      </w:r>
      <w:r w:rsidR="005918EE">
        <w:rPr>
          <w:sz w:val="24"/>
        </w:rPr>
        <w:t xml:space="preserve">особного обеспечить необходимую </w:t>
      </w:r>
      <w:r w:rsidRPr="00702262">
        <w:rPr>
          <w:sz w:val="24"/>
        </w:rPr>
        <w:t>связь общества и власти, без которой сложно преодолеть ещ</w:t>
      </w:r>
      <w:r w:rsidR="005918EE">
        <w:rPr>
          <w:sz w:val="24"/>
        </w:rPr>
        <w:t xml:space="preserve">е существующее во многих местах </w:t>
      </w:r>
      <w:r w:rsidRPr="00702262">
        <w:rPr>
          <w:sz w:val="24"/>
        </w:rPr>
        <w:t>недоверие к власти и даже отчуждение власти от общества.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В-третьих, актуальность темы нашей конференции заключается в сегодняшнем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состоянии территориального общественного самоуправления,</w:t>
      </w:r>
      <w:r w:rsidR="005918EE">
        <w:rPr>
          <w:sz w:val="24"/>
        </w:rPr>
        <w:t xml:space="preserve"> наличием многих проблем в этой </w:t>
      </w:r>
      <w:r w:rsidRPr="00702262">
        <w:rPr>
          <w:sz w:val="24"/>
        </w:rPr>
        <w:t>сфере, без решения которых эта важнейшая форма народовласти</w:t>
      </w:r>
      <w:r w:rsidR="005918EE">
        <w:rPr>
          <w:sz w:val="24"/>
        </w:rPr>
        <w:t xml:space="preserve">я не раскроет свой потенциал, а </w:t>
      </w:r>
      <w:r w:rsidRPr="00702262">
        <w:rPr>
          <w:sz w:val="24"/>
        </w:rPr>
        <w:t>он, на мой взгляд, не реализован в полной мере.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Как вы знаете, Президент Российской Федерации Владимир Владимирович Путин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определил в качестве важнейшей государственной задач</w:t>
      </w:r>
      <w:r w:rsidR="005918EE">
        <w:rPr>
          <w:sz w:val="24"/>
        </w:rPr>
        <w:t xml:space="preserve">и создание сильной дееспособной </w:t>
      </w:r>
      <w:r w:rsidRPr="00702262">
        <w:rPr>
          <w:sz w:val="24"/>
        </w:rPr>
        <w:t>ответственной финансово самостоятельной власти на местах, обеспечения реальных</w:t>
      </w:r>
      <w:r w:rsidR="005918EE">
        <w:rPr>
          <w:sz w:val="24"/>
        </w:rPr>
        <w:t xml:space="preserve"> </w:t>
      </w:r>
      <w:r w:rsidRPr="00702262">
        <w:rPr>
          <w:sz w:val="24"/>
        </w:rPr>
        <w:t>возможностей и участия граждан в управлении своим поселком, городом, решения повседневных</w:t>
      </w:r>
      <w:r w:rsidR="005918EE">
        <w:rPr>
          <w:sz w:val="24"/>
        </w:rPr>
        <w:t xml:space="preserve"> </w:t>
      </w:r>
      <w:r w:rsidRPr="00702262">
        <w:rPr>
          <w:sz w:val="24"/>
        </w:rPr>
        <w:t>вопросов местного сообщества, от которых напрямую зависит к</w:t>
      </w:r>
      <w:r w:rsidR="005918EE">
        <w:rPr>
          <w:sz w:val="24"/>
        </w:rPr>
        <w:t xml:space="preserve">ачество жизни людей. Решить эту </w:t>
      </w:r>
      <w:r w:rsidRPr="00702262">
        <w:rPr>
          <w:sz w:val="24"/>
        </w:rPr>
        <w:t xml:space="preserve">задачу проблематично без весомого улучшения </w:t>
      </w:r>
      <w:r w:rsidRPr="00702262">
        <w:rPr>
          <w:sz w:val="24"/>
        </w:rPr>
        <w:lastRenderedPageBreak/>
        <w:t>прав</w:t>
      </w:r>
      <w:r w:rsidR="005918EE">
        <w:rPr>
          <w:sz w:val="24"/>
        </w:rPr>
        <w:t xml:space="preserve">овых и организационных условий, </w:t>
      </w:r>
      <w:r w:rsidRPr="00702262">
        <w:rPr>
          <w:sz w:val="24"/>
        </w:rPr>
        <w:t xml:space="preserve">способствующих активному участию граждан в деятельности </w:t>
      </w:r>
      <w:r w:rsidR="005918EE">
        <w:rPr>
          <w:sz w:val="24"/>
        </w:rPr>
        <w:t xml:space="preserve">органов местного самоуправления </w:t>
      </w:r>
      <w:r w:rsidRPr="00702262">
        <w:rPr>
          <w:sz w:val="24"/>
        </w:rPr>
        <w:t>и создания эффективных механизмов обратной связи между населением и органами власти.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Территориальное общественное самоуправление является тем звеном, связующим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граждан и местную власть, отсутствие слабости и лимитация к</w:t>
      </w:r>
      <w:r w:rsidR="00FD4EC2">
        <w:rPr>
          <w:sz w:val="24"/>
        </w:rPr>
        <w:t xml:space="preserve">оторого делает неустойчивой всю </w:t>
      </w:r>
      <w:r w:rsidRPr="00702262">
        <w:rPr>
          <w:sz w:val="24"/>
        </w:rPr>
        <w:t>систему. Особенно важно, на мой взгляд, создавать бла</w:t>
      </w:r>
      <w:r w:rsidR="00FD4EC2">
        <w:rPr>
          <w:sz w:val="24"/>
        </w:rPr>
        <w:t xml:space="preserve">гоприятные условия для развития </w:t>
      </w:r>
      <w:r w:rsidR="00FD4EC2" w:rsidRPr="00FD4EC2">
        <w:rPr>
          <w:color w:val="C00000"/>
          <w:sz w:val="24"/>
        </w:rPr>
        <w:t xml:space="preserve">(00:12:56) </w:t>
      </w:r>
      <w:r w:rsidRPr="00702262">
        <w:rPr>
          <w:sz w:val="24"/>
        </w:rPr>
        <w:t>территориального общественного самоуправления в крупных го</w:t>
      </w:r>
      <w:r w:rsidR="00FD4EC2">
        <w:rPr>
          <w:sz w:val="24"/>
        </w:rPr>
        <w:t xml:space="preserve">родах, в том числе и столичных, </w:t>
      </w:r>
      <w:r w:rsidRPr="00702262">
        <w:rPr>
          <w:sz w:val="24"/>
        </w:rPr>
        <w:t>где в силу масштабов и численности населения предпосылки</w:t>
      </w:r>
      <w:r w:rsidR="00FD4EC2">
        <w:rPr>
          <w:sz w:val="24"/>
        </w:rPr>
        <w:t xml:space="preserve"> роста отчуждения муниципальной </w:t>
      </w:r>
      <w:r w:rsidRPr="00702262">
        <w:rPr>
          <w:sz w:val="24"/>
        </w:rPr>
        <w:t>власти от общества представляются весьма значительн</w:t>
      </w:r>
      <w:r w:rsidR="00FD4EC2">
        <w:rPr>
          <w:sz w:val="24"/>
        </w:rPr>
        <w:t>о.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 текущем 2014 году в системе местного самоуправления в нашей стране наступил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новый этап, связанный с серьезными изменениями в федера</w:t>
      </w:r>
      <w:r w:rsidR="00FD4EC2">
        <w:rPr>
          <w:sz w:val="24"/>
        </w:rPr>
        <w:t xml:space="preserve">льном законодательстве, которые </w:t>
      </w:r>
      <w:r w:rsidRPr="00702262">
        <w:rPr>
          <w:sz w:val="24"/>
        </w:rPr>
        <w:t>были внесены федеральным законом от 27 мая 2014 года № 136.</w:t>
      </w:r>
      <w:r w:rsidR="00FD4EC2">
        <w:rPr>
          <w:sz w:val="24"/>
        </w:rPr>
        <w:t xml:space="preserve"> Основная суть этих изменений в </w:t>
      </w:r>
      <w:r w:rsidRPr="00702262">
        <w:rPr>
          <w:sz w:val="24"/>
        </w:rPr>
        <w:t>том, что субъектам Российской Федерации предос</w:t>
      </w:r>
      <w:r w:rsidR="00FD4EC2">
        <w:rPr>
          <w:sz w:val="24"/>
        </w:rPr>
        <w:t xml:space="preserve">тавлены дополнительные правовые </w:t>
      </w:r>
      <w:r w:rsidRPr="00702262">
        <w:rPr>
          <w:sz w:val="24"/>
        </w:rPr>
        <w:t>возможности устанавливать организационную стр</w:t>
      </w:r>
      <w:r w:rsidR="00FD4EC2">
        <w:rPr>
          <w:sz w:val="24"/>
        </w:rPr>
        <w:t xml:space="preserve">уктуру системы органов местного </w:t>
      </w:r>
      <w:r w:rsidRPr="00702262">
        <w:rPr>
          <w:sz w:val="24"/>
        </w:rPr>
        <w:t>самоуправления в регионах, учитывая местные осо</w:t>
      </w:r>
      <w:r w:rsidR="00FD4EC2">
        <w:rPr>
          <w:sz w:val="24"/>
        </w:rPr>
        <w:t xml:space="preserve">бенности и специфику, на основе </w:t>
      </w:r>
      <w:r w:rsidRPr="00702262">
        <w:rPr>
          <w:sz w:val="24"/>
        </w:rPr>
        <w:t>вариативности и многообразия форм.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Появилась возможность и оптимально перераспределить полномочия между органами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государственной власти субъектов Российской Федерации и органами местного самоуправления.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Коллеги, и, конечно, не случайно эти полномочия даны именно субъектам Федерации.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Россия – федеративное государство, и, конечно же, на местах, на конкретных территориях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понятнее, какая модель более эффективно будет работать в</w:t>
      </w:r>
      <w:r w:rsidR="00FD4EC2">
        <w:rPr>
          <w:sz w:val="24"/>
        </w:rPr>
        <w:t xml:space="preserve"> тех конкретных условиях. Очень </w:t>
      </w:r>
      <w:r w:rsidRPr="00702262">
        <w:rPr>
          <w:sz w:val="24"/>
        </w:rPr>
        <w:t>важно, чтобы в принятии таких решений на практике был обеспечен действительный уч</w:t>
      </w:r>
      <w:r w:rsidR="00FD4EC2">
        <w:rPr>
          <w:sz w:val="24"/>
        </w:rPr>
        <w:t xml:space="preserve">ет </w:t>
      </w:r>
      <w:r w:rsidRPr="00702262">
        <w:rPr>
          <w:sz w:val="24"/>
        </w:rPr>
        <w:t>позиций и интересов органов местного самоуправления, отражающих интересы граждан.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Следует отметить, что совершенствование федерального законодательства в области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местного самоуправления почти не затронуло правовые основы создания и деятельности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территориального общественного самоуправления. На федера</w:t>
      </w:r>
      <w:r w:rsidR="00FD4EC2">
        <w:rPr>
          <w:sz w:val="24"/>
        </w:rPr>
        <w:t xml:space="preserve">льном уровне проблемам развития </w:t>
      </w:r>
      <w:r w:rsidRPr="00702262">
        <w:rPr>
          <w:sz w:val="24"/>
        </w:rPr>
        <w:t>территориального общественного самоуправления не уделяло</w:t>
      </w:r>
      <w:r w:rsidR="00FD4EC2">
        <w:rPr>
          <w:sz w:val="24"/>
        </w:rPr>
        <w:t xml:space="preserve">сь, на мой взгляд, достаточного </w:t>
      </w:r>
      <w:r w:rsidRPr="00702262">
        <w:rPr>
          <w:sz w:val="24"/>
        </w:rPr>
        <w:t>внимания, так как основное внимание было направлено н</w:t>
      </w:r>
      <w:r w:rsidR="00FD4EC2">
        <w:rPr>
          <w:sz w:val="24"/>
        </w:rPr>
        <w:t xml:space="preserve">а проблемы деятельности органов </w:t>
      </w:r>
      <w:r w:rsidRPr="00702262">
        <w:rPr>
          <w:sz w:val="24"/>
        </w:rPr>
        <w:t>местного самоуправления.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Второго июня 2009 года в Государственной Думе были проведены парламентские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слушания по вопросам организации и деятельности территориального общественного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самоуправления. На основе рекомендаций тех слушаний в 2011 году в статью 27 феде</w:t>
      </w:r>
      <w:r w:rsidR="00FD4EC2">
        <w:rPr>
          <w:sz w:val="24"/>
        </w:rPr>
        <w:t xml:space="preserve">рального </w:t>
      </w:r>
      <w:r w:rsidRPr="00702262">
        <w:rPr>
          <w:sz w:val="24"/>
        </w:rPr>
        <w:t>закона № 131 внесены изменения, которыми</w:t>
      </w:r>
      <w:r w:rsidR="00FD4EC2">
        <w:rPr>
          <w:sz w:val="24"/>
        </w:rPr>
        <w:t xml:space="preserve"> была уменьшена требуемая норма </w:t>
      </w:r>
      <w:r w:rsidRPr="00702262">
        <w:rPr>
          <w:sz w:val="24"/>
        </w:rPr>
        <w:t>представительства для проведения собраний и конфер</w:t>
      </w:r>
      <w:r w:rsidR="00FD4EC2">
        <w:rPr>
          <w:sz w:val="24"/>
        </w:rPr>
        <w:t xml:space="preserve">енций по вопросам организации и </w:t>
      </w:r>
      <w:r w:rsidRPr="00702262">
        <w:rPr>
          <w:sz w:val="24"/>
        </w:rPr>
        <w:t>осуществления территориального общественного самоуправле</w:t>
      </w:r>
      <w:r w:rsidR="00FD4EC2">
        <w:rPr>
          <w:sz w:val="24"/>
        </w:rPr>
        <w:t xml:space="preserve">ния. Это, конечно же, облегчило </w:t>
      </w:r>
      <w:r w:rsidRPr="00702262">
        <w:rPr>
          <w:sz w:val="24"/>
        </w:rPr>
        <w:t>учреждение и деятельность ТОС, но многие проблемы остались.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Как показывают обращения в Совет Федерации представителей ТОС и органов местного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самоуправления, в сфере правовой регламентации территориального общественного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самоуправления имеются серьезные нерешенные вопрос</w:t>
      </w:r>
      <w:r w:rsidR="00FD4EC2">
        <w:rPr>
          <w:sz w:val="24"/>
        </w:rPr>
        <w:t xml:space="preserve">ы. Часто высказывается мнение о </w:t>
      </w:r>
      <w:r w:rsidRPr="00702262">
        <w:rPr>
          <w:sz w:val="24"/>
        </w:rPr>
        <w:t xml:space="preserve">недостаточной правовой урегулированности в федеральном </w:t>
      </w:r>
      <w:r w:rsidR="00FD4EC2">
        <w:rPr>
          <w:sz w:val="24"/>
        </w:rPr>
        <w:t xml:space="preserve">законе отношений между органами </w:t>
      </w:r>
      <w:r w:rsidRPr="00702262">
        <w:rPr>
          <w:sz w:val="24"/>
        </w:rPr>
        <w:t>местного самоуправления и ТОС. При этом выдвигается предло</w:t>
      </w:r>
      <w:r w:rsidR="00FD4EC2">
        <w:rPr>
          <w:sz w:val="24"/>
        </w:rPr>
        <w:t xml:space="preserve">жение о том, чтобы установить в </w:t>
      </w:r>
      <w:r w:rsidRPr="00702262">
        <w:rPr>
          <w:sz w:val="24"/>
        </w:rPr>
        <w:t>федеральном законе дополнительные правовые гаран</w:t>
      </w:r>
      <w:r w:rsidR="00FD4EC2">
        <w:rPr>
          <w:sz w:val="24"/>
        </w:rPr>
        <w:t xml:space="preserve">тии реализации права граждан на </w:t>
      </w:r>
      <w:r w:rsidRPr="00702262">
        <w:rPr>
          <w:sz w:val="24"/>
        </w:rPr>
        <w:t>осуществление территориального общественного самоуправлен</w:t>
      </w:r>
      <w:r w:rsidR="00FD4EC2">
        <w:rPr>
          <w:sz w:val="24"/>
        </w:rPr>
        <w:t xml:space="preserve">ия, которыми, по сути, являются </w:t>
      </w:r>
      <w:r w:rsidRPr="00702262">
        <w:rPr>
          <w:sz w:val="24"/>
        </w:rPr>
        <w:t xml:space="preserve">также и нормы, регулирующие взаимодействие ТОС с органами местной власти. </w:t>
      </w:r>
      <w:r w:rsidR="00D649DB">
        <w:rPr>
          <w:color w:val="C00000"/>
          <w:sz w:val="24"/>
        </w:rPr>
        <w:t>(00:17</w:t>
      </w:r>
      <w:r w:rsidR="00FD4EC2" w:rsidRPr="00FD4EC2">
        <w:rPr>
          <w:color w:val="C00000"/>
          <w:sz w:val="24"/>
        </w:rPr>
        <w:t xml:space="preserve">:07) </w:t>
      </w:r>
      <w:r w:rsidRPr="00702262">
        <w:rPr>
          <w:sz w:val="24"/>
        </w:rPr>
        <w:t>Высказывается</w:t>
      </w:r>
      <w:r w:rsidR="00FD4EC2">
        <w:rPr>
          <w:sz w:val="24"/>
        </w:rPr>
        <w:t xml:space="preserve"> </w:t>
      </w:r>
      <w:r w:rsidRPr="00702262">
        <w:rPr>
          <w:sz w:val="24"/>
        </w:rPr>
        <w:t>также позиция о том, что правовые гарантии деятельности ТОС, в том числе по их участию в</w:t>
      </w:r>
      <w:r w:rsidR="00FD4EC2">
        <w:rPr>
          <w:sz w:val="24"/>
        </w:rPr>
        <w:t xml:space="preserve"> </w:t>
      </w:r>
      <w:r w:rsidRPr="00702262">
        <w:rPr>
          <w:sz w:val="24"/>
        </w:rPr>
        <w:t xml:space="preserve">подготовке планов развития </w:t>
      </w:r>
      <w:r w:rsidRPr="00702262">
        <w:rPr>
          <w:sz w:val="24"/>
        </w:rPr>
        <w:lastRenderedPageBreak/>
        <w:t>соответствующих муни</w:t>
      </w:r>
      <w:r w:rsidR="00FD4EC2">
        <w:rPr>
          <w:sz w:val="24"/>
        </w:rPr>
        <w:t xml:space="preserve">ципальных образований, являются </w:t>
      </w:r>
      <w:r w:rsidRPr="00702262">
        <w:rPr>
          <w:sz w:val="24"/>
        </w:rPr>
        <w:t>недостаточными. Конечно, здесь есть практики отдельн</w:t>
      </w:r>
      <w:r w:rsidR="00FD4EC2">
        <w:rPr>
          <w:sz w:val="24"/>
        </w:rPr>
        <w:t xml:space="preserve">ых городов, поселений, успешные </w:t>
      </w:r>
      <w:r w:rsidRPr="00702262">
        <w:rPr>
          <w:sz w:val="24"/>
        </w:rPr>
        <w:t>практики, но, к сожалению, это еще не стало обычной, расп</w:t>
      </w:r>
      <w:r w:rsidR="00FD4EC2">
        <w:rPr>
          <w:sz w:val="24"/>
        </w:rPr>
        <w:t xml:space="preserve">ространенной по всей территории </w:t>
      </w:r>
      <w:r w:rsidRPr="00702262">
        <w:rPr>
          <w:sz w:val="24"/>
        </w:rPr>
        <w:t>страны нормой.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 раздаточных материалах есть таблица с информацией о наиболее актуальных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проблемах в организации и деятельности территориальног</w:t>
      </w:r>
      <w:r w:rsidR="00FD4EC2">
        <w:rPr>
          <w:sz w:val="24"/>
        </w:rPr>
        <w:t xml:space="preserve">о общественного самоуправления, </w:t>
      </w:r>
      <w:r w:rsidRPr="00702262">
        <w:rPr>
          <w:sz w:val="24"/>
        </w:rPr>
        <w:t>требующих законодательного решения, представ</w:t>
      </w:r>
      <w:r w:rsidR="00FD4EC2">
        <w:rPr>
          <w:sz w:val="24"/>
        </w:rPr>
        <w:t xml:space="preserve">ленная исполнительным комитетом </w:t>
      </w:r>
      <w:r w:rsidRPr="00702262">
        <w:rPr>
          <w:sz w:val="24"/>
        </w:rPr>
        <w:t>Общероссийского конгресса муниципальных образований.</w:t>
      </w:r>
      <w:r w:rsidR="00FD4EC2">
        <w:rPr>
          <w:sz w:val="24"/>
        </w:rPr>
        <w:t xml:space="preserve"> Некоторые предложения являются </w:t>
      </w:r>
      <w:r w:rsidRPr="00702262">
        <w:rPr>
          <w:sz w:val="24"/>
        </w:rPr>
        <w:t>дискуссионными, но я думаю, что мы все их внимательно рассмотрим.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Коллеги, нам бы хотелось, чтобы сегодня более подробно рассказали не только 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достижениях, но и о проблемах в организации и деятельности ТОС, особенно в аспекте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возможного совершенствования федерального законодательст</w:t>
      </w:r>
      <w:r w:rsidR="00FD4EC2">
        <w:rPr>
          <w:sz w:val="24"/>
        </w:rPr>
        <w:t xml:space="preserve">ва. Для нас, как законодателей, </w:t>
      </w:r>
      <w:r w:rsidRPr="00702262">
        <w:rPr>
          <w:sz w:val="24"/>
        </w:rPr>
        <w:t>очень важно узнать ваше видение имеющихся пробл</w:t>
      </w:r>
      <w:r w:rsidR="00FD4EC2">
        <w:rPr>
          <w:sz w:val="24"/>
        </w:rPr>
        <w:t xml:space="preserve">ем, услышать от вас замечания и </w:t>
      </w:r>
      <w:r w:rsidRPr="00702262">
        <w:rPr>
          <w:sz w:val="24"/>
        </w:rPr>
        <w:t>предложения по совершенствованию действующих федеральных законов.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Наша конференция имеет практическую направленность, и ее итогом будет итоговая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 xml:space="preserve">резолюция с рекомендациями палатам Федерального Собрания </w:t>
      </w:r>
      <w:r w:rsidR="00FD4EC2">
        <w:rPr>
          <w:sz w:val="24"/>
        </w:rPr>
        <w:t xml:space="preserve">и другим органам власти в части </w:t>
      </w:r>
      <w:r w:rsidRPr="00702262">
        <w:rPr>
          <w:sz w:val="24"/>
        </w:rPr>
        <w:t>совершенствования правовых основ территориального общест</w:t>
      </w:r>
      <w:r w:rsidR="00FD4EC2">
        <w:rPr>
          <w:sz w:val="24"/>
        </w:rPr>
        <w:t xml:space="preserve">венного самоуправления, а также </w:t>
      </w:r>
      <w:r w:rsidRPr="00702262">
        <w:rPr>
          <w:sz w:val="24"/>
        </w:rPr>
        <w:t xml:space="preserve">других инструментов государственной политики в этой сфере. </w:t>
      </w:r>
      <w:r w:rsidR="00FD4EC2">
        <w:rPr>
          <w:sz w:val="24"/>
        </w:rPr>
        <w:t xml:space="preserve">Проект итоговой резолюции у нас </w:t>
      </w:r>
      <w:r w:rsidRPr="00702262">
        <w:rPr>
          <w:sz w:val="24"/>
        </w:rPr>
        <w:t>у всех на руках имеется. Прошу высказывать свои предложения и</w:t>
      </w:r>
      <w:r w:rsidR="00FD4EC2">
        <w:rPr>
          <w:sz w:val="24"/>
        </w:rPr>
        <w:t xml:space="preserve"> замечания по проекту сегодня в </w:t>
      </w:r>
      <w:r w:rsidRPr="00702262">
        <w:rPr>
          <w:sz w:val="24"/>
        </w:rPr>
        <w:t>своих выступлениях, ну и, пожалуйста, в письменной форме.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Уважаемые коллеги, нам необходимо установить регламент нашей конференции. У нас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есть основной доклад и большой список желающих выступить, которые об этом заранее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сообщили, и в программе список выступающих представлен.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Коллеги, с учетом того, что есть желание как можно больше людей послушать, мы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должны понимать, что тогда мы должны жесткий регламент для выступлений выбрать.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Предлагается для доклада 10 минут, для выс</w:t>
      </w:r>
      <w:r w:rsidR="00FD4EC2">
        <w:rPr>
          <w:sz w:val="24"/>
        </w:rPr>
        <w:t xml:space="preserve">туплений – до 5 минут. Коллеги, </w:t>
      </w:r>
      <w:r w:rsidRPr="00702262">
        <w:rPr>
          <w:sz w:val="24"/>
        </w:rPr>
        <w:t xml:space="preserve">договорились? 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Давайте сами следить за регламентом. Не очень корректно пре</w:t>
      </w:r>
      <w:r w:rsidR="00FD4EC2">
        <w:rPr>
          <w:sz w:val="24"/>
        </w:rPr>
        <w:t xml:space="preserve">рывать выступающего, но давайте </w:t>
      </w:r>
      <w:r w:rsidRPr="00702262">
        <w:rPr>
          <w:sz w:val="24"/>
        </w:rPr>
        <w:t>исходить из того, что как можно больше людей сегодня, при</w:t>
      </w:r>
      <w:r w:rsidR="00FD4EC2">
        <w:rPr>
          <w:sz w:val="24"/>
        </w:rPr>
        <w:t xml:space="preserve">ехавших с разных территорий, из </w:t>
      </w:r>
      <w:r w:rsidRPr="00702262">
        <w:rPr>
          <w:sz w:val="24"/>
        </w:rPr>
        <w:t>регионов, должны выступить. Поэтому давайте мы за регла</w:t>
      </w:r>
      <w:r w:rsidR="00FD4EC2">
        <w:rPr>
          <w:sz w:val="24"/>
        </w:rPr>
        <w:t xml:space="preserve">ментом будем следить достаточно </w:t>
      </w:r>
      <w:r w:rsidRPr="00702262">
        <w:rPr>
          <w:sz w:val="24"/>
        </w:rPr>
        <w:t>внимательно.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Коллеги, я хотел бы, чтобы мы перешли к основному докладу, сегодня заявленному, 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хочу предоставить слово Шугриной Екатерине Сергеевне, профессору кафедры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конституционного и муниципального права Московского государственного юридического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университета имени О.Е. Кутафина, доктору юридических наук, члену научно-экспертного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совета при Комитете по федеративному устройству, региональной политике, местному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самоуправлению и делам Севера.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Пожалуйста, Екатерина Сергеевна.</w:t>
      </w:r>
    </w:p>
    <w:p w:rsidR="00702262" w:rsidRPr="00702262" w:rsidRDefault="00FD4EC2" w:rsidP="00702262">
      <w:pPr>
        <w:pStyle w:val="a3"/>
        <w:rPr>
          <w:sz w:val="24"/>
        </w:rPr>
      </w:pPr>
      <w:r w:rsidRPr="00FD4EC2">
        <w:rPr>
          <w:b/>
          <w:sz w:val="24"/>
        </w:rPr>
        <w:t>Е.С. ШУГРИНА.</w:t>
      </w:r>
      <w:r>
        <w:rPr>
          <w:sz w:val="24"/>
        </w:rPr>
        <w:t xml:space="preserve"> </w:t>
      </w:r>
      <w:r w:rsidR="00702262" w:rsidRPr="00702262">
        <w:rPr>
          <w:sz w:val="24"/>
        </w:rPr>
        <w:t>Добрый день, уважаемые коллеги! Для меня б</w:t>
      </w:r>
      <w:r>
        <w:rPr>
          <w:sz w:val="24"/>
        </w:rPr>
        <w:t xml:space="preserve">ольшая честь выступать на таком </w:t>
      </w:r>
      <w:r w:rsidR="00702262" w:rsidRPr="00702262">
        <w:rPr>
          <w:sz w:val="24"/>
        </w:rPr>
        <w:t>потрясающем мероприятии. Я не ожидала, что Вы меня пози</w:t>
      </w:r>
      <w:r>
        <w:rPr>
          <w:sz w:val="24"/>
        </w:rPr>
        <w:t xml:space="preserve">ционируете как основной доклад, </w:t>
      </w:r>
      <w:r w:rsidR="00702262" w:rsidRPr="00702262">
        <w:rPr>
          <w:sz w:val="24"/>
        </w:rPr>
        <w:t>потому что я рассматриваю Ваше выступление как основно</w:t>
      </w:r>
      <w:r>
        <w:rPr>
          <w:sz w:val="24"/>
        </w:rPr>
        <w:t xml:space="preserve">й доклад. Вы и статистику, и по </w:t>
      </w:r>
      <w:r w:rsidR="00702262" w:rsidRPr="00702262">
        <w:rPr>
          <w:sz w:val="24"/>
        </w:rPr>
        <w:t>правовым основам очень хорошо представили коммента</w:t>
      </w:r>
      <w:r>
        <w:rPr>
          <w:sz w:val="24"/>
        </w:rPr>
        <w:t xml:space="preserve">рий. С Вашего позволения, тогда </w:t>
      </w:r>
      <w:r w:rsidR="00702262" w:rsidRPr="00702262">
        <w:rPr>
          <w:sz w:val="24"/>
        </w:rPr>
        <w:t>содокладчик, но не основной доклад. Спасибо.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Мне очень нравится, что именно сейчас, когда началась муниципальная реформа,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комитет проводит конференцию по вопросам территориального общественного самоуправления.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Потому что одна из целей муниципальной реформы, как сейчас</w:t>
      </w:r>
      <w:r w:rsidR="00FD4EC2">
        <w:rPr>
          <w:sz w:val="24"/>
        </w:rPr>
        <w:t xml:space="preserve"> совершенно справедливо говорил </w:t>
      </w:r>
      <w:r w:rsidRPr="00702262">
        <w:rPr>
          <w:sz w:val="24"/>
        </w:rPr>
        <w:t>Дмитрий Игоревич, – это приближение власти к населе</w:t>
      </w:r>
      <w:r w:rsidR="00FD4EC2">
        <w:rPr>
          <w:sz w:val="24"/>
        </w:rPr>
        <w:t xml:space="preserve">нию, это усиление </w:t>
      </w:r>
      <w:r w:rsidR="00FD4EC2">
        <w:rPr>
          <w:sz w:val="24"/>
        </w:rPr>
        <w:lastRenderedPageBreak/>
        <w:t xml:space="preserve">общественного </w:t>
      </w:r>
      <w:r w:rsidRPr="00702262">
        <w:rPr>
          <w:sz w:val="24"/>
        </w:rPr>
        <w:t>контроля за деятельностью органов публичной власти. И с этой точки зрения, конечно, инст</w:t>
      </w:r>
      <w:r w:rsidR="00D649DB">
        <w:rPr>
          <w:sz w:val="24"/>
        </w:rPr>
        <w:t xml:space="preserve">итут </w:t>
      </w:r>
      <w:r w:rsidRPr="00702262">
        <w:rPr>
          <w:sz w:val="24"/>
        </w:rPr>
        <w:t>территориального общественного самоуправления нуждает</w:t>
      </w:r>
      <w:r w:rsidR="00FD4EC2">
        <w:rPr>
          <w:sz w:val="24"/>
        </w:rPr>
        <w:t xml:space="preserve">ся в пристальном рассмотрении и </w:t>
      </w:r>
      <w:r w:rsidRPr="00702262">
        <w:rPr>
          <w:sz w:val="24"/>
        </w:rPr>
        <w:t>максимальном вовлечении для достижения тех целей, о которых уже говорил Дмитрий Игоревич.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Я хотела бы позволить себе поделиться некоторыми соображениями по особенностям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правового регулирования института территориального общественного самоуправления,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основанного не только на анализе законодательных и иных нор</w:t>
      </w:r>
      <w:r w:rsidR="00FD4EC2">
        <w:rPr>
          <w:sz w:val="24"/>
        </w:rPr>
        <w:t xml:space="preserve">мативных правовых актов, но и с </w:t>
      </w:r>
      <w:r w:rsidRPr="00702262">
        <w:rPr>
          <w:sz w:val="24"/>
        </w:rPr>
        <w:t>учетом той судебной практики, которую я стараюсь следить и которая, как мне кажет</w:t>
      </w:r>
      <w:r w:rsidR="00FD4EC2">
        <w:rPr>
          <w:sz w:val="24"/>
        </w:rPr>
        <w:t xml:space="preserve">ся, полезна </w:t>
      </w:r>
      <w:r w:rsidRPr="00702262">
        <w:rPr>
          <w:sz w:val="24"/>
        </w:rPr>
        <w:t>именно с точки зрения мониторинга эффективности тех пра</w:t>
      </w:r>
      <w:r w:rsidR="00FD4EC2">
        <w:rPr>
          <w:sz w:val="24"/>
        </w:rPr>
        <w:t xml:space="preserve">вовых норм, которые в настоящее </w:t>
      </w:r>
      <w:r w:rsidRPr="00702262">
        <w:rPr>
          <w:sz w:val="24"/>
        </w:rPr>
        <w:t>время действуют. Но прежде чем говорить об этом, хотела бы пр</w:t>
      </w:r>
      <w:r w:rsidR="00FD4EC2">
        <w:rPr>
          <w:sz w:val="24"/>
        </w:rPr>
        <w:t xml:space="preserve">осто напомнить всем участникам, </w:t>
      </w:r>
      <w:r w:rsidRPr="00702262">
        <w:rPr>
          <w:sz w:val="24"/>
        </w:rPr>
        <w:t>что в связи с проводимой муниципальной реформой, теми поп</w:t>
      </w:r>
      <w:r w:rsidR="00FD4EC2">
        <w:rPr>
          <w:sz w:val="24"/>
        </w:rPr>
        <w:t xml:space="preserve">равками, которые были внесены в </w:t>
      </w:r>
      <w:r w:rsidRPr="00702262">
        <w:rPr>
          <w:sz w:val="24"/>
        </w:rPr>
        <w:t>мае, летом, недавно, в последнее время в статью 131-го закон</w:t>
      </w:r>
      <w:r w:rsidR="00FD4EC2">
        <w:rPr>
          <w:sz w:val="24"/>
        </w:rPr>
        <w:t xml:space="preserve">а, посвященную территориальному </w:t>
      </w:r>
      <w:r w:rsidRPr="00702262">
        <w:rPr>
          <w:sz w:val="24"/>
        </w:rPr>
        <w:t>общественному самоуправлению были внесены изменения и д</w:t>
      </w:r>
      <w:r w:rsidR="00FD4EC2">
        <w:rPr>
          <w:sz w:val="24"/>
        </w:rPr>
        <w:t xml:space="preserve">ействительно многие проблемы, о </w:t>
      </w:r>
      <w:r w:rsidRPr="00702262">
        <w:rPr>
          <w:sz w:val="24"/>
        </w:rPr>
        <w:t xml:space="preserve">которых мы очень долгое время говорили, сейчас решены. И это </w:t>
      </w:r>
      <w:r w:rsidR="00FD4EC2">
        <w:rPr>
          <w:sz w:val="24"/>
        </w:rPr>
        <w:t xml:space="preserve">тоже очень приятно, это отрадно </w:t>
      </w:r>
      <w:r w:rsidRPr="00702262">
        <w:rPr>
          <w:sz w:val="24"/>
        </w:rPr>
        <w:t>констатировать. Но нет предела совершенству, и я хотела бы сейчас обозначить еще некоторые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аспекты, которые, с моей точки зрения, могли бы быть улучшены.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 чего хотелось бы начать в плане возможных направлений совершенствования нашего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 xml:space="preserve">действующего законодательства? В первой части статьи </w:t>
      </w:r>
      <w:r w:rsidR="00FD4EC2">
        <w:rPr>
          <w:sz w:val="24"/>
        </w:rPr>
        <w:t xml:space="preserve">27 Федерального закона № 131-ФЗ </w:t>
      </w:r>
      <w:r w:rsidRPr="00702262">
        <w:rPr>
          <w:sz w:val="24"/>
        </w:rPr>
        <w:t>дается определение территориального общественного самоуправления, которое все вы знаете.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Напомню: территориальное общественное самоуправление –</w:t>
      </w:r>
      <w:r w:rsidR="00FD4EC2">
        <w:rPr>
          <w:sz w:val="24"/>
        </w:rPr>
        <w:t xml:space="preserve"> это самоорганизация граждан по </w:t>
      </w:r>
      <w:r w:rsidRPr="00702262">
        <w:rPr>
          <w:sz w:val="24"/>
        </w:rPr>
        <w:t>месту их жительства. Если мы будем читать дальше эту статью, то в пятой части говорится о том</w:t>
      </w:r>
      <w:r w:rsidR="00FD4EC2">
        <w:rPr>
          <w:sz w:val="24"/>
        </w:rPr>
        <w:t xml:space="preserve">, </w:t>
      </w:r>
      <w:r w:rsidRPr="00702262">
        <w:rPr>
          <w:sz w:val="24"/>
        </w:rPr>
        <w:t>что может являться юридическим лицом, и вообще как</w:t>
      </w:r>
      <w:r w:rsidR="00FD4EC2">
        <w:rPr>
          <w:sz w:val="24"/>
        </w:rPr>
        <w:t xml:space="preserve"> регистрируется территориальное </w:t>
      </w:r>
      <w:r w:rsidRPr="00702262">
        <w:rPr>
          <w:sz w:val="24"/>
        </w:rPr>
        <w:t>общественное самоуправление. У нас в настоящее вре</w:t>
      </w:r>
      <w:r w:rsidR="00FD4EC2">
        <w:rPr>
          <w:sz w:val="24"/>
        </w:rPr>
        <w:t xml:space="preserve">мя действующее законодательство </w:t>
      </w:r>
      <w:r w:rsidRPr="00702262">
        <w:rPr>
          <w:sz w:val="24"/>
        </w:rPr>
        <w:t>предусматривает две параллельно существующие или две ал</w:t>
      </w:r>
      <w:r w:rsidR="00FD4EC2">
        <w:rPr>
          <w:sz w:val="24"/>
        </w:rPr>
        <w:t xml:space="preserve">ьтернативные процедуры. С одной </w:t>
      </w:r>
      <w:r w:rsidRPr="00702262">
        <w:rPr>
          <w:sz w:val="24"/>
        </w:rPr>
        <w:t>стороны, территориальное общественное самоуправление ре</w:t>
      </w:r>
      <w:r w:rsidR="00FD4EC2">
        <w:rPr>
          <w:sz w:val="24"/>
        </w:rPr>
        <w:t xml:space="preserve">гистрируется в органах местного </w:t>
      </w:r>
      <w:r w:rsidRPr="00702262">
        <w:rPr>
          <w:sz w:val="24"/>
        </w:rPr>
        <w:t>самоуправления и может спокойно существовать дальше,</w:t>
      </w:r>
      <w:r w:rsidR="00FD4EC2">
        <w:rPr>
          <w:sz w:val="24"/>
        </w:rPr>
        <w:t xml:space="preserve"> если не претендует на какую-то </w:t>
      </w:r>
      <w:r w:rsidRPr="00702262">
        <w:rPr>
          <w:sz w:val="24"/>
        </w:rPr>
        <w:t>хозяйственную деятельность, предполагающую обязательн</w:t>
      </w:r>
      <w:r w:rsidR="00FD4EC2">
        <w:rPr>
          <w:sz w:val="24"/>
        </w:rPr>
        <w:t xml:space="preserve">ое наличие статуса юридического </w:t>
      </w:r>
      <w:r w:rsidRPr="00702262">
        <w:rPr>
          <w:sz w:val="24"/>
        </w:rPr>
        <w:t>лица. Вот с этим все замечательно, тут, насколько я понимаю в</w:t>
      </w:r>
      <w:r w:rsidR="00FD4EC2">
        <w:rPr>
          <w:sz w:val="24"/>
        </w:rPr>
        <w:t xml:space="preserve"> плане регистрации проблем нет, </w:t>
      </w:r>
      <w:r w:rsidRPr="00702262">
        <w:rPr>
          <w:sz w:val="24"/>
        </w:rPr>
        <w:t>уже законодательство устоялось, и все внешне благополучно, х</w:t>
      </w:r>
      <w:r w:rsidR="00FD4EC2">
        <w:rPr>
          <w:sz w:val="24"/>
        </w:rPr>
        <w:t xml:space="preserve">отя бывают отдельные отклонения </w:t>
      </w:r>
      <w:r w:rsidRPr="00702262">
        <w:rPr>
          <w:sz w:val="24"/>
        </w:rPr>
        <w:t>на местах. С моей точки зрения определенные проблемы возникают, если испол</w:t>
      </w:r>
      <w:r w:rsidR="00FD4EC2">
        <w:rPr>
          <w:sz w:val="24"/>
        </w:rPr>
        <w:t xml:space="preserve">ьзовать на местах </w:t>
      </w:r>
      <w:r w:rsidRPr="00702262">
        <w:rPr>
          <w:sz w:val="24"/>
        </w:rPr>
        <w:t>хотят другую процедуру и получать статус юридического лица. У меня в этой связи возникает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несколько вопросов.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Во-первых, а что получает статус юридического лица? Смотрим в 131-ом Федеральном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законе, в части пятой статьи 27, во втором абзаце сказан</w:t>
      </w:r>
      <w:r w:rsidR="00FD4EC2">
        <w:rPr>
          <w:sz w:val="24"/>
        </w:rPr>
        <w:t xml:space="preserve">о: территориальное общественное </w:t>
      </w:r>
      <w:r w:rsidRPr="00702262">
        <w:rPr>
          <w:sz w:val="24"/>
        </w:rPr>
        <w:t>самоуправление может являться юридическим лицом. Нап</w:t>
      </w:r>
      <w:r w:rsidR="00FD4EC2">
        <w:rPr>
          <w:sz w:val="24"/>
        </w:rPr>
        <w:t xml:space="preserve">омню то, о чем говорила в самом </w:t>
      </w:r>
      <w:r w:rsidRPr="00702262">
        <w:rPr>
          <w:sz w:val="24"/>
        </w:rPr>
        <w:t>начале: территориальное общественное самоуправление – это самоорганизация граждан.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Мы складываем одно с другим, и получается: самоорганизация является юридическим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лицом. Вот у меня в этой связи просто картинка не складывается. Наверное, это не очень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корректные формулировки. Юридическим лицом является не в</w:t>
      </w:r>
      <w:r w:rsidR="00FD4EC2">
        <w:rPr>
          <w:sz w:val="24"/>
        </w:rPr>
        <w:t xml:space="preserve">сё территориальное общественное </w:t>
      </w:r>
      <w:r w:rsidRPr="00702262">
        <w:rPr>
          <w:sz w:val="24"/>
        </w:rPr>
        <w:t>самоуправление, а органы. Наверное, такую формулировку и нужно было бы включить в закон.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Собственно, в действовавшем ранее 154-м законе говорилось именно об этом – что органы</w:t>
      </w:r>
      <w:r w:rsidR="00FD4EC2">
        <w:rPr>
          <w:sz w:val="24"/>
        </w:rPr>
        <w:t xml:space="preserve"> </w:t>
      </w:r>
      <w:r w:rsidRPr="00702262">
        <w:rPr>
          <w:sz w:val="24"/>
        </w:rPr>
        <w:t>местного самоуправления могут наделяться статусом юрид</w:t>
      </w:r>
      <w:r w:rsidR="00FD4EC2">
        <w:rPr>
          <w:sz w:val="24"/>
        </w:rPr>
        <w:t xml:space="preserve">ического лица, и дальше уже всё </w:t>
      </w:r>
      <w:r w:rsidRPr="00702262">
        <w:rPr>
          <w:sz w:val="24"/>
        </w:rPr>
        <w:t>вполне понятно и прозрачно.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lastRenderedPageBreak/>
        <w:t>Следующий вопрос, который в этой связи возникает. Как совершенно справедливо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обратил внимание Дмитрий Игоревич, у нас если речь идет о регистрации ю</w:t>
      </w:r>
      <w:r w:rsidR="00FD4EC2">
        <w:rPr>
          <w:sz w:val="24"/>
        </w:rPr>
        <w:t xml:space="preserve">ридического лица, то </w:t>
      </w:r>
      <w:r w:rsidRPr="00702262">
        <w:rPr>
          <w:sz w:val="24"/>
        </w:rPr>
        <w:t>в законе предусматривается некоммерческая организация и делается отсылка на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соответствующее законодательство, в частности, говоритс</w:t>
      </w:r>
      <w:r w:rsidR="00FD4EC2">
        <w:rPr>
          <w:sz w:val="24"/>
        </w:rPr>
        <w:t xml:space="preserve">я, что подлежит государственной </w:t>
      </w:r>
      <w:r w:rsidRPr="00702262">
        <w:rPr>
          <w:sz w:val="24"/>
        </w:rPr>
        <w:t xml:space="preserve">регистрации в организационно-правовой форме некоммерческая организация. </w:t>
      </w:r>
      <w:r w:rsidR="00FD4EC2">
        <w:rPr>
          <w:sz w:val="24"/>
        </w:rPr>
        <w:t xml:space="preserve">И фактически </w:t>
      </w:r>
      <w:r w:rsidRPr="00702262">
        <w:rPr>
          <w:sz w:val="24"/>
        </w:rPr>
        <w:t>органы ТОС выведены полностью за рамки деятельности п</w:t>
      </w:r>
      <w:r w:rsidR="00FD4EC2">
        <w:rPr>
          <w:sz w:val="24"/>
        </w:rPr>
        <w:t xml:space="preserve">убличной власти. Хорошо это или </w:t>
      </w:r>
      <w:r w:rsidRPr="00702262">
        <w:rPr>
          <w:sz w:val="24"/>
        </w:rPr>
        <w:t>плохо? Это дискуссионный вопрос, и я надеюсь, что в ходе с</w:t>
      </w:r>
      <w:r w:rsidR="00FD4EC2">
        <w:rPr>
          <w:sz w:val="24"/>
        </w:rPr>
        <w:t xml:space="preserve">егодняшних ваших выступлений вы </w:t>
      </w:r>
      <w:r w:rsidRPr="00702262">
        <w:rPr>
          <w:sz w:val="24"/>
        </w:rPr>
        <w:t>прокомментируете позицию именно с точки зрения вашей конкретной деят</w:t>
      </w:r>
      <w:r w:rsidR="00FD4EC2">
        <w:rPr>
          <w:sz w:val="24"/>
        </w:rPr>
        <w:t xml:space="preserve">ельности, помогает </w:t>
      </w:r>
      <w:r w:rsidRPr="00702262">
        <w:rPr>
          <w:sz w:val="24"/>
        </w:rPr>
        <w:t>вам это или мешает.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Но я хотела бы обратить внимание на некоторые аспекты этой конструкции с точки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зрения анализа судебной практики и с точки зрения анализа норм действующего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законодательства. Смотрите, если органы ТОС являются некоммерч</w:t>
      </w:r>
      <w:r w:rsidR="00FD4EC2">
        <w:rPr>
          <w:sz w:val="24"/>
        </w:rPr>
        <w:t xml:space="preserve">ескими организациями, то </w:t>
      </w:r>
      <w:r w:rsidRPr="00702262">
        <w:rPr>
          <w:sz w:val="24"/>
        </w:rPr>
        <w:t>они полностью выводятся за рамки деятельности органов власти,</w:t>
      </w:r>
      <w:r w:rsidR="00FD4EC2">
        <w:rPr>
          <w:sz w:val="24"/>
        </w:rPr>
        <w:t xml:space="preserve"> и дальше получается, что чисто </w:t>
      </w:r>
      <w:r w:rsidRPr="00702262">
        <w:rPr>
          <w:sz w:val="24"/>
        </w:rPr>
        <w:t>юридически это может быть общественная организаци</w:t>
      </w:r>
      <w:r w:rsidR="00FD4EC2">
        <w:rPr>
          <w:sz w:val="24"/>
        </w:rPr>
        <w:t xml:space="preserve">я. Как общественную организацию </w:t>
      </w:r>
      <w:r w:rsidRPr="00702262">
        <w:rPr>
          <w:sz w:val="24"/>
        </w:rPr>
        <w:t>включить в процесс принятия решений, в том числе связанных с</w:t>
      </w:r>
      <w:r w:rsidR="00FD4EC2">
        <w:rPr>
          <w:sz w:val="24"/>
        </w:rPr>
        <w:t xml:space="preserve"> деятельностью органов местного </w:t>
      </w:r>
      <w:r w:rsidRPr="00702262">
        <w:rPr>
          <w:sz w:val="24"/>
        </w:rPr>
        <w:t>самоуправления? Юридически никак. У нас есть антимонопо</w:t>
      </w:r>
      <w:r w:rsidR="00D649DB">
        <w:rPr>
          <w:sz w:val="24"/>
        </w:rPr>
        <w:t xml:space="preserve">льное законодательство, которое </w:t>
      </w:r>
      <w:r w:rsidRPr="00702262">
        <w:rPr>
          <w:sz w:val="24"/>
        </w:rPr>
        <w:t>достаточно четко предусматривает: полномочия органов в</w:t>
      </w:r>
      <w:r w:rsidR="00D649DB">
        <w:rPr>
          <w:sz w:val="24"/>
        </w:rPr>
        <w:t xml:space="preserve">ласти могут осуществлять только </w:t>
      </w:r>
      <w:r w:rsidRPr="00702262">
        <w:rPr>
          <w:sz w:val="24"/>
        </w:rPr>
        <w:t>органы власти. Даже если в законе предусмотрено, что ТОС ре</w:t>
      </w:r>
      <w:r w:rsidR="00D649DB">
        <w:rPr>
          <w:sz w:val="24"/>
        </w:rPr>
        <w:t xml:space="preserve">гистрируется в органах местного </w:t>
      </w:r>
      <w:r w:rsidRPr="00702262">
        <w:rPr>
          <w:sz w:val="24"/>
        </w:rPr>
        <w:t>самоуправления, это не предоставляет им статус публ</w:t>
      </w:r>
      <w:r w:rsidR="00D649DB">
        <w:rPr>
          <w:sz w:val="24"/>
        </w:rPr>
        <w:t xml:space="preserve">ично-правового образования, это </w:t>
      </w:r>
      <w:r w:rsidRPr="00702262">
        <w:rPr>
          <w:sz w:val="24"/>
        </w:rPr>
        <w:t>некоммерческая организация. То есть юридически это субъект</w:t>
      </w:r>
      <w:r w:rsidR="00D649DB">
        <w:rPr>
          <w:sz w:val="24"/>
        </w:rPr>
        <w:t xml:space="preserve"> гражданско-правовых отношений, </w:t>
      </w:r>
      <w:r w:rsidRPr="00702262">
        <w:rPr>
          <w:sz w:val="24"/>
        </w:rPr>
        <w:t>который в принципе не может обладать публичными полномочиями. Это не хорошо и не плохо,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это следствие той юридической конструкции, которая в настоящее время предусмотрена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действующим законодательством. С моей точки зрения, это не со</w:t>
      </w:r>
      <w:r w:rsidR="00D649DB">
        <w:rPr>
          <w:sz w:val="24"/>
        </w:rPr>
        <w:t xml:space="preserve">всем корректно. И, мне кажется, </w:t>
      </w:r>
      <w:r w:rsidRPr="00702262">
        <w:rPr>
          <w:sz w:val="24"/>
        </w:rPr>
        <w:t>было бы правильно предусмотреть в 131-м законе конкретн</w:t>
      </w:r>
      <w:r w:rsidR="00D649DB">
        <w:rPr>
          <w:sz w:val="24"/>
        </w:rPr>
        <w:t xml:space="preserve">ую или специально разработанную </w:t>
      </w:r>
      <w:r w:rsidRPr="00702262">
        <w:rPr>
          <w:sz w:val="24"/>
        </w:rPr>
        <w:t>или просто указать на конкретную организационно-</w:t>
      </w:r>
      <w:r w:rsidR="00D649DB">
        <w:rPr>
          <w:sz w:val="24"/>
        </w:rPr>
        <w:t xml:space="preserve">правовую форму, в которой может </w:t>
      </w:r>
      <w:r w:rsidRPr="00702262">
        <w:rPr>
          <w:sz w:val="24"/>
        </w:rPr>
        <w:t>создаваться орган ТОС как юридическое лицо. И здесь должн</w:t>
      </w:r>
      <w:r w:rsidR="00D649DB">
        <w:rPr>
          <w:sz w:val="24"/>
        </w:rPr>
        <w:t xml:space="preserve">а быть специфика. Вот смотрите: </w:t>
      </w:r>
      <w:r w:rsidRPr="00702262">
        <w:rPr>
          <w:sz w:val="24"/>
        </w:rPr>
        <w:t>мы же предусматриваем, что учреждать органы ТОС</w:t>
      </w:r>
      <w:r w:rsidR="00D649DB">
        <w:rPr>
          <w:sz w:val="24"/>
        </w:rPr>
        <w:t xml:space="preserve"> можно только в форме собраний, </w:t>
      </w:r>
      <w:r w:rsidRPr="00702262">
        <w:rPr>
          <w:sz w:val="24"/>
        </w:rPr>
        <w:t>конференций при явке не меньше чем… Но, с др</w:t>
      </w:r>
      <w:r w:rsidR="00D649DB">
        <w:rPr>
          <w:sz w:val="24"/>
        </w:rPr>
        <w:t xml:space="preserve">угой стороны, если мы посмотрим </w:t>
      </w:r>
      <w:r w:rsidRPr="00702262">
        <w:rPr>
          <w:sz w:val="24"/>
        </w:rPr>
        <w:t>законодательство о некоммерческих организациях, а там д</w:t>
      </w:r>
      <w:r w:rsidR="00D649DB">
        <w:rPr>
          <w:sz w:val="24"/>
        </w:rPr>
        <w:t xml:space="preserve">ругой порядок учреждений, в том </w:t>
      </w:r>
      <w:r w:rsidRPr="00702262">
        <w:rPr>
          <w:sz w:val="24"/>
        </w:rPr>
        <w:t>числе общественной организации, которыми могут б</w:t>
      </w:r>
      <w:r w:rsidR="00D649DB">
        <w:rPr>
          <w:sz w:val="24"/>
        </w:rPr>
        <w:t xml:space="preserve">ыть эти органы ТОС, это одна из </w:t>
      </w:r>
      <w:r w:rsidRPr="00702262">
        <w:rPr>
          <w:sz w:val="24"/>
        </w:rPr>
        <w:t>разновидностей некоммерческих организаций. Три челове</w:t>
      </w:r>
      <w:r w:rsidR="00D649DB">
        <w:rPr>
          <w:sz w:val="24"/>
        </w:rPr>
        <w:t xml:space="preserve">ка могут создавать общественную </w:t>
      </w:r>
      <w:r w:rsidRPr="00702262">
        <w:rPr>
          <w:sz w:val="24"/>
        </w:rPr>
        <w:t>организацию. Как одно связано с другим? Чем руковод</w:t>
      </w:r>
      <w:r w:rsidR="00D649DB">
        <w:rPr>
          <w:sz w:val="24"/>
        </w:rPr>
        <w:t xml:space="preserve">ствоваться нашим регистрирующим </w:t>
      </w:r>
      <w:r w:rsidRPr="00702262">
        <w:rPr>
          <w:sz w:val="24"/>
        </w:rPr>
        <w:t>органам, когда они регистрируют устав? Вот мы сами зак</w:t>
      </w:r>
      <w:r w:rsidR="00D649DB">
        <w:rPr>
          <w:sz w:val="24"/>
        </w:rPr>
        <w:t xml:space="preserve">ладываем проблему, с которой, к </w:t>
      </w:r>
      <w:r w:rsidRPr="00702262">
        <w:rPr>
          <w:sz w:val="24"/>
        </w:rPr>
        <w:t>сожалению, сталкиваются наши замечательные органы ТОС, а,</w:t>
      </w:r>
      <w:r w:rsidR="00D649DB">
        <w:rPr>
          <w:sz w:val="24"/>
        </w:rPr>
        <w:t xml:space="preserve"> я думаю, вы лучше меня знаете, </w:t>
      </w:r>
      <w:r w:rsidRPr="00702262">
        <w:rPr>
          <w:sz w:val="24"/>
        </w:rPr>
        <w:t>кто на практике этим занимается, – очень часто энтузиасты-</w:t>
      </w:r>
      <w:r w:rsidR="00D649DB">
        <w:rPr>
          <w:sz w:val="24"/>
        </w:rPr>
        <w:t xml:space="preserve">пенсионеры. Могут ли они в этих </w:t>
      </w:r>
      <w:r w:rsidRPr="00702262">
        <w:rPr>
          <w:sz w:val="24"/>
        </w:rPr>
        <w:t>юридических проблемах при регистрации разобраться? Наверное, им это сложно делать. Поэтому,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наверное, можно было бы упростить им жизнь, сделав име</w:t>
      </w:r>
      <w:r w:rsidR="00D649DB">
        <w:rPr>
          <w:sz w:val="24"/>
        </w:rPr>
        <w:t xml:space="preserve">нно на федеральном уровне более </w:t>
      </w:r>
      <w:r w:rsidRPr="00702262">
        <w:rPr>
          <w:sz w:val="24"/>
        </w:rPr>
        <w:t>четкое правовое регулирование в плане предусматривания кон</w:t>
      </w:r>
      <w:r w:rsidR="00D649DB">
        <w:rPr>
          <w:sz w:val="24"/>
        </w:rPr>
        <w:t xml:space="preserve">кретной организационно-правовой </w:t>
      </w:r>
      <w:r w:rsidRPr="00702262">
        <w:rPr>
          <w:sz w:val="24"/>
        </w:rPr>
        <w:t>формы.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Дальше. Какие еще это проблемы на практике вызывает? В действовавшем ранее 154-м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 xml:space="preserve">законе этот вопрос так четко не регулировался, и на местах </w:t>
      </w:r>
      <w:r w:rsidR="00D649DB">
        <w:rPr>
          <w:sz w:val="24"/>
        </w:rPr>
        <w:t xml:space="preserve">возникали примеры, когда органы </w:t>
      </w:r>
      <w:r w:rsidRPr="00702262">
        <w:rPr>
          <w:sz w:val="24"/>
        </w:rPr>
        <w:t>ТОС включались в процедуру принятия органами местн</w:t>
      </w:r>
      <w:r w:rsidR="00D649DB">
        <w:rPr>
          <w:sz w:val="24"/>
        </w:rPr>
        <w:t xml:space="preserve">ого самоуправления тех или иных </w:t>
      </w:r>
      <w:r w:rsidRPr="00702262">
        <w:rPr>
          <w:sz w:val="24"/>
        </w:rPr>
        <w:t>решений. И сейчас уже Дмитрий Игоревич сказал, совершенно правильно на это обратил</w:t>
      </w:r>
      <w:r w:rsidR="00D649DB">
        <w:rPr>
          <w:sz w:val="24"/>
        </w:rPr>
        <w:t xml:space="preserve"> </w:t>
      </w:r>
      <w:r w:rsidRPr="00702262">
        <w:rPr>
          <w:sz w:val="24"/>
        </w:rPr>
        <w:t>внимание, что, наверное, вопросы, связанные с благоуст</w:t>
      </w:r>
      <w:r w:rsidR="00D649DB">
        <w:rPr>
          <w:sz w:val="24"/>
        </w:rPr>
        <w:t xml:space="preserve">ройством территорий, застройкой </w:t>
      </w:r>
      <w:r w:rsidRPr="00702262">
        <w:rPr>
          <w:sz w:val="24"/>
        </w:rPr>
        <w:t>территорий, надо было бы как-то обсуждать с людьми, в то</w:t>
      </w:r>
      <w:r w:rsidR="00D649DB">
        <w:rPr>
          <w:sz w:val="24"/>
        </w:rPr>
        <w:t xml:space="preserve">м числе с органами ТОС, которые </w:t>
      </w:r>
      <w:r w:rsidRPr="00702262">
        <w:rPr>
          <w:sz w:val="24"/>
        </w:rPr>
        <w:t xml:space="preserve">являются выразителями интересов населения в тех местах, где они созданы. </w:t>
      </w:r>
      <w:r w:rsidRPr="00702262">
        <w:rPr>
          <w:sz w:val="24"/>
        </w:rPr>
        <w:lastRenderedPageBreak/>
        <w:t>И раньше это</w:t>
      </w:r>
      <w:r w:rsidR="00D649DB">
        <w:rPr>
          <w:sz w:val="24"/>
        </w:rPr>
        <w:t xml:space="preserve"> </w:t>
      </w:r>
      <w:r w:rsidRPr="00702262">
        <w:rPr>
          <w:sz w:val="24"/>
        </w:rPr>
        <w:t>действительно законодательство предусматривало: например</w:t>
      </w:r>
      <w:r w:rsidR="00D649DB">
        <w:rPr>
          <w:sz w:val="24"/>
        </w:rPr>
        <w:t xml:space="preserve">, вопросы благоустройства могут </w:t>
      </w:r>
      <w:r w:rsidRPr="00702262">
        <w:rPr>
          <w:sz w:val="24"/>
        </w:rPr>
        <w:t>быть решены при обязательном обсуждении с органами ТОС.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Давайте включим ТОСы в качестве обязательной стадии принятия решения по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некоторым вопросам местного самоуправления или предусмотрим возможность такого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включения. И пусть муниципалы уже сами смотрят, установить ли им в уставе такую норму.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Если органы ТОС действительно достаточно хорошо себе зарекомендовали, пользуются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авторитетом, их нужно включать в качестве обязательной стадии в те решения, которые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принимаются. Если на какой-то территории органов ТОС нет, то пусть органы местного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самоуправления принимают свои решения без них.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Следующая проблема, которая, с моей точки зрения, есть и которую нужно учитывать.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Вот эта неопределенность правового статуса организационно-правовой формы создает 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проблемы, связанные с финансированием территориального</w:t>
      </w:r>
      <w:r w:rsidR="00D649DB">
        <w:rPr>
          <w:sz w:val="24"/>
        </w:rPr>
        <w:t xml:space="preserve"> общественного самоуправления и </w:t>
      </w:r>
      <w:r w:rsidRPr="00702262">
        <w:rPr>
          <w:sz w:val="24"/>
        </w:rPr>
        <w:t>взаимоотношением с органами местного самоуправлени</w:t>
      </w:r>
      <w:r w:rsidR="00D649DB">
        <w:rPr>
          <w:sz w:val="24"/>
        </w:rPr>
        <w:t xml:space="preserve">я. Формально это некоммерческая </w:t>
      </w:r>
      <w:r w:rsidRPr="00702262">
        <w:rPr>
          <w:sz w:val="24"/>
        </w:rPr>
        <w:t>организация. А дальше возникает вопрос: а на основании каки</w:t>
      </w:r>
      <w:r w:rsidR="00D649DB">
        <w:rPr>
          <w:sz w:val="24"/>
        </w:rPr>
        <w:t xml:space="preserve">х решений, правовых норм органы </w:t>
      </w:r>
      <w:r w:rsidRPr="00702262">
        <w:rPr>
          <w:sz w:val="24"/>
        </w:rPr>
        <w:t>местного самоуправления финансируют деятельность н</w:t>
      </w:r>
      <w:r w:rsidR="00D649DB">
        <w:rPr>
          <w:sz w:val="24"/>
        </w:rPr>
        <w:t xml:space="preserve">екоммерческих организаций? Наше </w:t>
      </w:r>
      <w:r w:rsidRPr="00702262">
        <w:rPr>
          <w:sz w:val="24"/>
        </w:rPr>
        <w:t>действующее законодательство достаточно четко дает ответ и оч</w:t>
      </w:r>
      <w:r w:rsidR="00D649DB">
        <w:rPr>
          <w:sz w:val="24"/>
        </w:rPr>
        <w:t xml:space="preserve">ень узкие рамки. Вопрос: </w:t>
      </w:r>
      <w:r w:rsidRPr="00702262">
        <w:rPr>
          <w:sz w:val="24"/>
        </w:rPr>
        <w:t xml:space="preserve">хорошо это или плохо? Если мы выведем, как я уже говорила, </w:t>
      </w:r>
      <w:r w:rsidR="00D649DB">
        <w:rPr>
          <w:sz w:val="24"/>
        </w:rPr>
        <w:t xml:space="preserve">органы ТОС за рамки стандартных </w:t>
      </w:r>
      <w:r w:rsidRPr="00702262">
        <w:rPr>
          <w:sz w:val="24"/>
        </w:rPr>
        <w:t>некоммерческих организаций, мы можем тем самым упрости</w:t>
      </w:r>
      <w:r w:rsidR="00D649DB">
        <w:rPr>
          <w:sz w:val="24"/>
        </w:rPr>
        <w:t xml:space="preserve">ть и возможность финансирования </w:t>
      </w:r>
      <w:r w:rsidRPr="00702262">
        <w:rPr>
          <w:sz w:val="24"/>
        </w:rPr>
        <w:t>за счет средств местного бюджета, если органы местного</w:t>
      </w:r>
      <w:r w:rsidR="00D649DB">
        <w:rPr>
          <w:sz w:val="24"/>
        </w:rPr>
        <w:t xml:space="preserve"> самоуправления посчитают это </w:t>
      </w:r>
      <w:r w:rsidRPr="00702262">
        <w:rPr>
          <w:sz w:val="24"/>
        </w:rPr>
        <w:t xml:space="preserve">целесообразным. Кроме того, действующее законодательство </w:t>
      </w:r>
      <w:r w:rsidR="00D649DB">
        <w:rPr>
          <w:sz w:val="24"/>
        </w:rPr>
        <w:t xml:space="preserve">предусматривает, что органы ТОС </w:t>
      </w:r>
      <w:r w:rsidRPr="00702262">
        <w:rPr>
          <w:sz w:val="24"/>
        </w:rPr>
        <w:t xml:space="preserve">могут заниматься хозяйственной деятельностью, осуществлять </w:t>
      </w:r>
      <w:r w:rsidR="00D649DB">
        <w:rPr>
          <w:sz w:val="24"/>
        </w:rPr>
        <w:t xml:space="preserve">деятельность по благоустройству </w:t>
      </w:r>
      <w:r w:rsidRPr="00702262">
        <w:rPr>
          <w:sz w:val="24"/>
        </w:rPr>
        <w:t>территории, иную, направленную на удовлетворение социаль</w:t>
      </w:r>
      <w:r w:rsidR="00D649DB">
        <w:rPr>
          <w:sz w:val="24"/>
        </w:rPr>
        <w:t xml:space="preserve">но-бытовых… в том числе за счет </w:t>
      </w:r>
      <w:r w:rsidRPr="00702262">
        <w:rPr>
          <w:sz w:val="24"/>
        </w:rPr>
        <w:t>средств граждан. И возникает вопрос: а что такое финансирован</w:t>
      </w:r>
      <w:r w:rsidR="00D649DB">
        <w:rPr>
          <w:sz w:val="24"/>
        </w:rPr>
        <w:t xml:space="preserve">ие деятельности за счет средств </w:t>
      </w:r>
      <w:r w:rsidRPr="00702262">
        <w:rPr>
          <w:sz w:val="24"/>
        </w:rPr>
        <w:t>граждан? Напомню, это некоммерческая организация, то есть добровольно создаваемая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организация, например, общественная организация. Како</w:t>
      </w:r>
      <w:r w:rsidR="00D649DB">
        <w:rPr>
          <w:sz w:val="24"/>
        </w:rPr>
        <w:t xml:space="preserve">ва природа тех решений, которые </w:t>
      </w:r>
      <w:r w:rsidRPr="00702262">
        <w:rPr>
          <w:sz w:val="24"/>
        </w:rPr>
        <w:t xml:space="preserve">принимаются этой структурой для тех граждан, которые </w:t>
      </w:r>
      <w:r w:rsidR="00D649DB">
        <w:rPr>
          <w:sz w:val="24"/>
        </w:rPr>
        <w:t xml:space="preserve">проживают на этой территории. Я </w:t>
      </w:r>
      <w:r w:rsidRPr="00702262">
        <w:rPr>
          <w:sz w:val="24"/>
        </w:rPr>
        <w:t>смотрела достаточно большое количество судебных решений,</w:t>
      </w:r>
      <w:r w:rsidR="00D649DB">
        <w:rPr>
          <w:sz w:val="24"/>
        </w:rPr>
        <w:t xml:space="preserve"> позволю себе процитировать. Не </w:t>
      </w:r>
      <w:r w:rsidRPr="00702262">
        <w:rPr>
          <w:sz w:val="24"/>
        </w:rPr>
        <w:t>буду называть, где я это видела, но документы у меня есть.</w:t>
      </w:r>
      <w:r w:rsidR="00D649DB">
        <w:rPr>
          <w:sz w:val="24"/>
        </w:rPr>
        <w:t xml:space="preserve"> В одном из органов ТОС приняли </w:t>
      </w:r>
      <w:r w:rsidRPr="00702262">
        <w:rPr>
          <w:sz w:val="24"/>
        </w:rPr>
        <w:t>решение: решением такой-то отчетной конференции устан</w:t>
      </w:r>
      <w:r w:rsidR="00D649DB">
        <w:rPr>
          <w:sz w:val="24"/>
        </w:rPr>
        <w:t xml:space="preserve">овить следующие взносы для лиц, </w:t>
      </w:r>
      <w:r w:rsidRPr="00702262">
        <w:rPr>
          <w:sz w:val="24"/>
        </w:rPr>
        <w:t>имеющих собственные земельные участки на территории микрора</w:t>
      </w:r>
      <w:r w:rsidR="00D649DB">
        <w:rPr>
          <w:sz w:val="24"/>
        </w:rPr>
        <w:t xml:space="preserve">йона, – 250 рублей; на очистку, </w:t>
      </w:r>
      <w:r w:rsidRPr="00702262">
        <w:rPr>
          <w:sz w:val="24"/>
        </w:rPr>
        <w:t>ремонт – 56 рублей; на текущее содержание газораспре</w:t>
      </w:r>
      <w:r w:rsidR="00D649DB">
        <w:rPr>
          <w:sz w:val="24"/>
        </w:rPr>
        <w:t xml:space="preserve">делительных сетей для земельных </w:t>
      </w:r>
      <w:r w:rsidRPr="00702262">
        <w:rPr>
          <w:sz w:val="24"/>
        </w:rPr>
        <w:t>участков граждан – 90 рублей; на перспективное развитие ми</w:t>
      </w:r>
      <w:r w:rsidR="00D649DB">
        <w:rPr>
          <w:sz w:val="24"/>
        </w:rPr>
        <w:t xml:space="preserve">крорайона – 136 тыс. рублей; на </w:t>
      </w:r>
      <w:r w:rsidRPr="00702262">
        <w:rPr>
          <w:sz w:val="24"/>
        </w:rPr>
        <w:t>подключение к магистральным сетям водопровода линии электропередач – 307 тыс. рублей.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Дальше у меня возникает вопрос: а что это вообще такое? Это реальное решение органов ТОС.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Что меня тревожит? С одной стороны, органы ТОС за счет таких поборов с населения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решают вопросы местного значения. Это меня пугает. С другой стороны, вот эти взно</w:t>
      </w:r>
      <w:r w:rsidR="00D649DB">
        <w:rPr>
          <w:sz w:val="24"/>
        </w:rPr>
        <w:t xml:space="preserve">сы, как они </w:t>
      </w:r>
      <w:r w:rsidRPr="00702262">
        <w:rPr>
          <w:sz w:val="24"/>
        </w:rPr>
        <w:t>их изящно сами называют, они, с моей точки зрения, являют</w:t>
      </w:r>
      <w:r w:rsidR="00D649DB">
        <w:rPr>
          <w:sz w:val="24"/>
        </w:rPr>
        <w:t xml:space="preserve">ся </w:t>
      </w:r>
      <w:r w:rsidR="007E30E5">
        <w:rPr>
          <w:sz w:val="24"/>
        </w:rPr>
        <w:t>незаконными,</w:t>
      </w:r>
      <w:r w:rsidR="00D649DB">
        <w:rPr>
          <w:sz w:val="24"/>
        </w:rPr>
        <w:t xml:space="preserve"> и они могут быть </w:t>
      </w:r>
      <w:r w:rsidRPr="00702262">
        <w:rPr>
          <w:sz w:val="24"/>
        </w:rPr>
        <w:t>обязательными для членов вот этой общественной организации</w:t>
      </w:r>
      <w:r w:rsidR="00D649DB">
        <w:rPr>
          <w:sz w:val="24"/>
        </w:rPr>
        <w:t xml:space="preserve">, некоммерческой организации. А </w:t>
      </w:r>
      <w:r w:rsidRPr="00702262">
        <w:rPr>
          <w:sz w:val="24"/>
        </w:rPr>
        <w:t>если люди не писали заявление: прошу меня принять меня в ТОС… Явл</w:t>
      </w:r>
      <w:r w:rsidR="00D649DB">
        <w:rPr>
          <w:sz w:val="24"/>
        </w:rPr>
        <w:t xml:space="preserve">яется ли для них </w:t>
      </w:r>
      <w:r w:rsidRPr="00702262">
        <w:rPr>
          <w:sz w:val="24"/>
        </w:rPr>
        <w:t>обязательным решение ТОС? Могут ли они от этого отказатьс</w:t>
      </w:r>
      <w:r w:rsidR="00D649DB">
        <w:rPr>
          <w:sz w:val="24"/>
        </w:rPr>
        <w:t xml:space="preserve">я? Правоприменительная практика </w:t>
      </w:r>
      <w:r w:rsidRPr="00702262">
        <w:rPr>
          <w:sz w:val="24"/>
        </w:rPr>
        <w:t>идет по такому пути, прокуратура, конечно, признает это незакон</w:t>
      </w:r>
      <w:r w:rsidR="00D649DB">
        <w:rPr>
          <w:sz w:val="24"/>
        </w:rPr>
        <w:t xml:space="preserve">ным, а суды, особенно в этом не </w:t>
      </w:r>
      <w:r w:rsidRPr="00702262">
        <w:rPr>
          <w:sz w:val="24"/>
        </w:rPr>
        <w:t>разбираясь, признают законным. Правоприменительная практика в этой части очень</w:t>
      </w:r>
      <w:r w:rsidR="00D649DB">
        <w:rPr>
          <w:sz w:val="24"/>
        </w:rPr>
        <w:t xml:space="preserve"> </w:t>
      </w:r>
      <w:r w:rsidRPr="00702262">
        <w:rPr>
          <w:sz w:val="24"/>
        </w:rPr>
        <w:t xml:space="preserve">противоречива. Позиция </w:t>
      </w:r>
      <w:r w:rsidRPr="00702262">
        <w:rPr>
          <w:sz w:val="24"/>
        </w:rPr>
        <w:lastRenderedPageBreak/>
        <w:t>антимонопольных служб одна, у прокуратуры – другая, у судов – третья,</w:t>
      </w:r>
      <w:r w:rsidR="00D649DB">
        <w:rPr>
          <w:sz w:val="24"/>
        </w:rPr>
        <w:t xml:space="preserve"> </w:t>
      </w:r>
      <w:r w:rsidRPr="00702262">
        <w:rPr>
          <w:sz w:val="24"/>
        </w:rPr>
        <w:t>причем суды в разных регионах выносят взаимоисключающие решения. Напомню, у нас все-таки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сборы, обязательные платежи могут устанавливать только о</w:t>
      </w:r>
      <w:r w:rsidR="00D649DB">
        <w:rPr>
          <w:sz w:val="24"/>
        </w:rPr>
        <w:t xml:space="preserve">рганы публичной власти. То, что </w:t>
      </w:r>
      <w:r w:rsidRPr="00702262">
        <w:rPr>
          <w:sz w:val="24"/>
        </w:rPr>
        <w:t>делается некоммерческими организациями, оно регу</w:t>
      </w:r>
      <w:r w:rsidR="00D649DB">
        <w:rPr>
          <w:sz w:val="24"/>
        </w:rPr>
        <w:t xml:space="preserve">лируется иным образом, это иное </w:t>
      </w:r>
      <w:r w:rsidRPr="00702262">
        <w:rPr>
          <w:sz w:val="24"/>
        </w:rPr>
        <w:t>законодательство.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И вот этот вопрос: особенности финансирования деятельности территориального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общественного самоуправления, природа тех решений, кото</w:t>
      </w:r>
      <w:r w:rsidR="00D649DB">
        <w:rPr>
          <w:sz w:val="24"/>
        </w:rPr>
        <w:t xml:space="preserve">рые принимаются органами ТОС, с </w:t>
      </w:r>
      <w:r w:rsidRPr="00702262">
        <w:rPr>
          <w:sz w:val="24"/>
        </w:rPr>
        <w:t>моей точки зрения, требуют дополнительного урегулирован</w:t>
      </w:r>
      <w:r w:rsidR="00D649DB">
        <w:rPr>
          <w:sz w:val="24"/>
        </w:rPr>
        <w:t xml:space="preserve">ия, в первую очередь, именно на </w:t>
      </w:r>
      <w:r w:rsidRPr="00702262">
        <w:rPr>
          <w:sz w:val="24"/>
        </w:rPr>
        <w:t>федеральном уровне. С моей точки зрения можно было бы вне</w:t>
      </w:r>
      <w:r w:rsidR="00D649DB">
        <w:rPr>
          <w:sz w:val="24"/>
        </w:rPr>
        <w:t xml:space="preserve">сти соответствующие изменения в </w:t>
      </w:r>
      <w:r w:rsidRPr="00702262">
        <w:rPr>
          <w:sz w:val="24"/>
        </w:rPr>
        <w:t>131-й закон, которые позволят, с одной стороны, сделат</w:t>
      </w:r>
      <w:r w:rsidR="00D649DB">
        <w:rPr>
          <w:sz w:val="24"/>
        </w:rPr>
        <w:t xml:space="preserve">ь более четкими (как совершенно </w:t>
      </w:r>
      <w:r w:rsidRPr="00702262">
        <w:rPr>
          <w:sz w:val="24"/>
        </w:rPr>
        <w:t>справедливо сказал Дмитрий Игоревич), взаимоотношения ор</w:t>
      </w:r>
      <w:r w:rsidR="00D649DB">
        <w:rPr>
          <w:sz w:val="24"/>
        </w:rPr>
        <w:t xml:space="preserve">ганов местного самоуправления и </w:t>
      </w:r>
      <w:r w:rsidRPr="00702262">
        <w:rPr>
          <w:sz w:val="24"/>
        </w:rPr>
        <w:t>органов территориального общественного самоуправления,</w:t>
      </w:r>
      <w:r w:rsidR="00D649DB">
        <w:rPr>
          <w:sz w:val="24"/>
        </w:rPr>
        <w:t xml:space="preserve"> а с другой стороны, установить </w:t>
      </w:r>
      <w:r w:rsidRPr="00702262">
        <w:rPr>
          <w:sz w:val="24"/>
        </w:rPr>
        <w:t>определенные гарантии, определенные механизмы защ</w:t>
      </w:r>
      <w:r w:rsidR="00D649DB">
        <w:rPr>
          <w:sz w:val="24"/>
        </w:rPr>
        <w:t xml:space="preserve">иты населения, наших граждан от </w:t>
      </w:r>
      <w:r w:rsidRPr="00702262">
        <w:rPr>
          <w:sz w:val="24"/>
        </w:rPr>
        <w:t>возможного злоупотребления властью, в том числе и</w:t>
      </w:r>
      <w:r w:rsidR="00D649DB">
        <w:rPr>
          <w:sz w:val="24"/>
        </w:rPr>
        <w:t xml:space="preserve"> в силу, может быть, отсутствия </w:t>
      </w:r>
      <w:r w:rsidRPr="00702262">
        <w:rPr>
          <w:sz w:val="24"/>
        </w:rPr>
        <w:t>необходимых правовых знаний и тех норм, которые существуют в нашем действующем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законодательстве.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Я стараюсь соблюдать регламент, и на этом хотела бы закончить свое выступление для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 xml:space="preserve">того, чтобы предоставить возможность выступить всем заявленным докладчикам, </w:t>
      </w:r>
      <w:r w:rsidR="00D649DB">
        <w:rPr>
          <w:sz w:val="24"/>
        </w:rPr>
        <w:t xml:space="preserve">потому что </w:t>
      </w:r>
      <w:r w:rsidRPr="00702262">
        <w:rPr>
          <w:sz w:val="24"/>
        </w:rPr>
        <w:t>уверена, что у вас есть очень много материалов.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И в завершении еще раз спасибо комитету за ту актуальную тему, которую вынесли вот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сейчас, на данном этапе муниципальной реформы, в качестве темы нашей научной конференции.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Спасибо.</w:t>
      </w:r>
    </w:p>
    <w:p w:rsidR="00702262" w:rsidRPr="00702262" w:rsidRDefault="00D649DB" w:rsidP="00702262">
      <w:pPr>
        <w:pStyle w:val="a3"/>
        <w:rPr>
          <w:sz w:val="24"/>
        </w:rPr>
      </w:pPr>
      <w:r w:rsidRPr="00D649DB">
        <w:rPr>
          <w:b/>
          <w:sz w:val="24"/>
        </w:rPr>
        <w:t>Д.И. АЗАРОВ.</w:t>
      </w:r>
      <w:r>
        <w:rPr>
          <w:sz w:val="24"/>
        </w:rPr>
        <w:t xml:space="preserve"> </w:t>
      </w:r>
      <w:r w:rsidR="00702262" w:rsidRPr="00702262">
        <w:rPr>
          <w:sz w:val="24"/>
        </w:rPr>
        <w:t>Спасибо, Екатерина Сергеевна.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Я думаю, коллеги, что всем на полезном в самом начале обсуждения получить такой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институциональны взгляд, еще раз посмотреть проблемы, ко</w:t>
      </w:r>
      <w:r w:rsidR="00D649DB">
        <w:rPr>
          <w:sz w:val="24"/>
        </w:rPr>
        <w:t xml:space="preserve">торые ТОСы не могут иногда себе </w:t>
      </w:r>
      <w:r w:rsidRPr="00702262">
        <w:rPr>
          <w:sz w:val="24"/>
        </w:rPr>
        <w:t>объяснить, сталкиваясь в жизни с проблемами регистрации, рабо</w:t>
      </w:r>
      <w:r w:rsidR="00D649DB">
        <w:rPr>
          <w:sz w:val="24"/>
        </w:rPr>
        <w:t xml:space="preserve">ты. Не всегда даже понимают, </w:t>
      </w:r>
      <w:r w:rsidRPr="00702262">
        <w:rPr>
          <w:sz w:val="24"/>
        </w:rPr>
        <w:t>что основы как раз защиты в действующем законодательств</w:t>
      </w:r>
      <w:r w:rsidR="00D649DB">
        <w:rPr>
          <w:sz w:val="24"/>
        </w:rPr>
        <w:t xml:space="preserve">е. Конечно, нам стоить над этим </w:t>
      </w:r>
      <w:r w:rsidRPr="00702262">
        <w:rPr>
          <w:sz w:val="24"/>
        </w:rPr>
        <w:t>поработать.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Еще раз хочу Вас поблагодарить, Екатерина Сергеевна, за Ваш доклад. Единственное с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чем всегда не согласен, что идет реформа у нас. Все-таки рефор</w:t>
      </w:r>
      <w:r w:rsidR="00D649DB">
        <w:rPr>
          <w:sz w:val="24"/>
        </w:rPr>
        <w:t xml:space="preserve">ма в отдельных регионах идет, а </w:t>
      </w:r>
      <w:r w:rsidRPr="00702262">
        <w:rPr>
          <w:sz w:val="24"/>
        </w:rPr>
        <w:t>федеральное законодательство говорит о том, что полномочия, переданные дополнительно и на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территории России… каждый принимает решение для себ</w:t>
      </w:r>
      <w:r w:rsidR="00D649DB">
        <w:rPr>
          <w:sz w:val="24"/>
        </w:rPr>
        <w:t xml:space="preserve">я, в том числе по общественному </w:t>
      </w:r>
      <w:r w:rsidRPr="00702262">
        <w:rPr>
          <w:sz w:val="24"/>
        </w:rPr>
        <w:t xml:space="preserve">самоуправлению. 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Коллеги, давайте продолжим наше обсуждение.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Мария Владимировна Бобкова, заместитель начальника управления по работе с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населением на территории администрации города Рязани – начальник отдела по работе с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>общественными проектами и развитию самоуправление.</w:t>
      </w:r>
    </w:p>
    <w:p w:rsidR="00702262" w:rsidRPr="00702262" w:rsidRDefault="00702262" w:rsidP="00702262">
      <w:pPr>
        <w:pStyle w:val="a3"/>
        <w:rPr>
          <w:sz w:val="24"/>
        </w:rPr>
      </w:pPr>
      <w:r w:rsidRPr="00702262">
        <w:rPr>
          <w:sz w:val="24"/>
        </w:rPr>
        <w:t xml:space="preserve">Тема выступления </w:t>
      </w:r>
      <w:r>
        <w:rPr>
          <w:sz w:val="24"/>
        </w:rPr>
        <w:t>«</w:t>
      </w:r>
      <w:r w:rsidRPr="00702262">
        <w:rPr>
          <w:sz w:val="24"/>
        </w:rPr>
        <w:t>ТОС как основа долгосрочного общественно-властного партнерства</w:t>
      </w:r>
    </w:p>
    <w:p w:rsidR="00DD0863" w:rsidRDefault="00702262" w:rsidP="00702262">
      <w:pPr>
        <w:pStyle w:val="a3"/>
        <w:rPr>
          <w:sz w:val="24"/>
        </w:rPr>
      </w:pPr>
      <w:r w:rsidRPr="00702262">
        <w:rPr>
          <w:sz w:val="24"/>
        </w:rPr>
        <w:t>на местном уровне</w:t>
      </w:r>
      <w:r>
        <w:rPr>
          <w:sz w:val="24"/>
        </w:rPr>
        <w:t>»</w:t>
      </w:r>
      <w:r w:rsidRPr="00702262">
        <w:rPr>
          <w:sz w:val="24"/>
        </w:rPr>
        <w:t>.</w:t>
      </w:r>
    </w:p>
    <w:p w:rsidR="00315181" w:rsidRPr="00702262" w:rsidRDefault="00315181" w:rsidP="00702262">
      <w:pPr>
        <w:pStyle w:val="a3"/>
        <w:rPr>
          <w:sz w:val="24"/>
        </w:rPr>
      </w:pPr>
      <w:bookmarkStart w:id="0" w:name="_GoBack"/>
      <w:bookmarkEnd w:id="0"/>
    </w:p>
    <w:p w:rsidR="0032639D" w:rsidRPr="001A55E9" w:rsidRDefault="00D649DB" w:rsidP="001A55E9">
      <w:pPr>
        <w:pStyle w:val="a3"/>
        <w:jc w:val="center"/>
        <w:rPr>
          <w:b/>
          <w:sz w:val="24"/>
        </w:rPr>
      </w:pPr>
      <w:r>
        <w:rPr>
          <w:b/>
          <w:sz w:val="24"/>
        </w:rPr>
        <w:t>00:41:08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07" w:rsidRDefault="00334F07" w:rsidP="00D649DB">
      <w:pPr>
        <w:spacing w:after="0" w:line="240" w:lineRule="auto"/>
      </w:pPr>
      <w:r>
        <w:separator/>
      </w:r>
    </w:p>
  </w:endnote>
  <w:endnote w:type="continuationSeparator" w:id="0">
    <w:p w:rsidR="00334F07" w:rsidRDefault="00334F07" w:rsidP="00D6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100667"/>
      <w:docPartObj>
        <w:docPartGallery w:val="Page Numbers (Bottom of Page)"/>
        <w:docPartUnique/>
      </w:docPartObj>
    </w:sdtPr>
    <w:sdtEndPr/>
    <w:sdtContent>
      <w:p w:rsidR="00D649DB" w:rsidRDefault="00D649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81">
          <w:rPr>
            <w:noProof/>
          </w:rPr>
          <w:t>6</w:t>
        </w:r>
        <w:r>
          <w:fldChar w:fldCharType="end"/>
        </w:r>
      </w:p>
    </w:sdtContent>
  </w:sdt>
  <w:p w:rsidR="00D649DB" w:rsidRDefault="00D64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07" w:rsidRDefault="00334F07" w:rsidP="00D649DB">
      <w:pPr>
        <w:spacing w:after="0" w:line="240" w:lineRule="auto"/>
      </w:pPr>
      <w:r>
        <w:separator/>
      </w:r>
    </w:p>
  </w:footnote>
  <w:footnote w:type="continuationSeparator" w:id="0">
    <w:p w:rsidR="00334F07" w:rsidRDefault="00334F07" w:rsidP="00D6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10791C"/>
    <w:rsid w:val="00176FD2"/>
    <w:rsid w:val="001A55E9"/>
    <w:rsid w:val="001E40F0"/>
    <w:rsid w:val="002B0986"/>
    <w:rsid w:val="002C6E9A"/>
    <w:rsid w:val="00315181"/>
    <w:rsid w:val="0032639D"/>
    <w:rsid w:val="00334F07"/>
    <w:rsid w:val="003375C8"/>
    <w:rsid w:val="003C764F"/>
    <w:rsid w:val="005918EE"/>
    <w:rsid w:val="005A5EFE"/>
    <w:rsid w:val="005B63CF"/>
    <w:rsid w:val="006701CF"/>
    <w:rsid w:val="00702262"/>
    <w:rsid w:val="007314C6"/>
    <w:rsid w:val="007766E5"/>
    <w:rsid w:val="00796DCE"/>
    <w:rsid w:val="007E30E5"/>
    <w:rsid w:val="007E54B1"/>
    <w:rsid w:val="008B5027"/>
    <w:rsid w:val="00916CFA"/>
    <w:rsid w:val="00A45476"/>
    <w:rsid w:val="00A85915"/>
    <w:rsid w:val="00B05A7B"/>
    <w:rsid w:val="00CB1833"/>
    <w:rsid w:val="00D231B4"/>
    <w:rsid w:val="00D602A0"/>
    <w:rsid w:val="00D649DB"/>
    <w:rsid w:val="00DD0863"/>
    <w:rsid w:val="00F936CC"/>
    <w:rsid w:val="00FD4EC2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CF8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6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9DB"/>
  </w:style>
  <w:style w:type="paragraph" w:styleId="a7">
    <w:name w:val="footer"/>
    <w:basedOn w:val="a"/>
    <w:link w:val="a8"/>
    <w:uiPriority w:val="99"/>
    <w:unhideWhenUsed/>
    <w:rsid w:val="00D6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63382-5D49-4CBA-8650-A2A49F9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СИДОРОВ МИХАИЛ ИВАНОВИЧ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(00:41:08)</dc:subject>
  <dc:creator>AUDIOWIZARD TRANSCRIBE</dc:creator>
  <cp:keywords/>
  <dc:description/>
  <cp:lastModifiedBy>Михаил Дьяченко</cp:lastModifiedBy>
  <cp:revision>12</cp:revision>
  <dcterms:created xsi:type="dcterms:W3CDTF">2017-08-09T14:58:00Z</dcterms:created>
  <dcterms:modified xsi:type="dcterms:W3CDTF">2018-08-21T15:19:00Z</dcterms:modified>
</cp:coreProperties>
</file>